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46"/>
      </w:tblGrid>
      <w:tr w:rsidR="005C7CA3" w:rsidRPr="005C7CA3" w:rsidTr="005C7CA3">
        <w:trPr>
          <w:tblCellSpacing w:w="15" w:type="dxa"/>
          <w:jc w:val="center"/>
        </w:trPr>
        <w:tc>
          <w:tcPr>
            <w:tcW w:w="0" w:type="auto"/>
            <w:vAlign w:val="bottom"/>
            <w:hideMark/>
          </w:tcPr>
          <w:p w:rsidR="005C7CA3" w:rsidRPr="005C7CA3" w:rsidRDefault="005C7CA3" w:rsidP="005C7CA3">
            <w:pPr>
              <w:spacing w:before="100" w:beforeAutospacing="1" w:after="100" w:afterAutospacing="1" w:line="240" w:lineRule="auto"/>
              <w:jc w:val="center"/>
              <w:outlineLvl w:val="2"/>
              <w:rPr>
                <w:rFonts w:ascii="Verdana" w:eastAsia="Times New Roman" w:hAnsi="Verdana" w:cs="Arial"/>
                <w:b/>
                <w:bCs/>
                <w:color w:val="515188"/>
                <w:sz w:val="27"/>
                <w:szCs w:val="27"/>
                <w:u w:val="single"/>
                <w:lang w:eastAsia="de-DE"/>
              </w:rPr>
            </w:pPr>
            <w:bookmarkStart w:id="0" w:name="_GoBack"/>
            <w:bookmarkEnd w:id="0"/>
            <w:r w:rsidRPr="005C7CA3">
              <w:rPr>
                <w:rFonts w:ascii="Verdana" w:eastAsia="Times New Roman" w:hAnsi="Verdana" w:cs="Arial"/>
                <w:b/>
                <w:bCs/>
                <w:color w:val="515188"/>
                <w:sz w:val="27"/>
                <w:szCs w:val="27"/>
                <w:u w:val="single"/>
                <w:lang w:eastAsia="de-DE"/>
              </w:rPr>
              <w:t>Generala</w:t>
            </w:r>
            <w:r w:rsidR="00943672">
              <w:rPr>
                <w:rFonts w:ascii="Verdana" w:eastAsia="Times New Roman" w:hAnsi="Verdana" w:cs="Arial"/>
                <w:b/>
                <w:bCs/>
                <w:color w:val="515188"/>
                <w:sz w:val="27"/>
                <w:szCs w:val="27"/>
                <w:u w:val="single"/>
                <w:lang w:eastAsia="de-DE"/>
              </w:rPr>
              <w:t>usschreibung Stevens Cyclocross C</w:t>
            </w:r>
            <w:r w:rsidRPr="005C7CA3">
              <w:rPr>
                <w:rFonts w:ascii="Verdana" w:eastAsia="Times New Roman" w:hAnsi="Verdana" w:cs="Arial"/>
                <w:b/>
                <w:bCs/>
                <w:color w:val="515188"/>
                <w:sz w:val="27"/>
                <w:szCs w:val="27"/>
                <w:u w:val="single"/>
                <w:lang w:eastAsia="de-DE"/>
              </w:rPr>
              <w:t>up 201</w:t>
            </w:r>
            <w:r w:rsidR="00DD797A">
              <w:rPr>
                <w:rFonts w:ascii="Verdana" w:eastAsia="Times New Roman" w:hAnsi="Verdana" w:cs="Arial"/>
                <w:b/>
                <w:bCs/>
                <w:color w:val="515188"/>
                <w:sz w:val="27"/>
                <w:szCs w:val="27"/>
                <w:u w:val="single"/>
                <w:lang w:eastAsia="de-DE"/>
              </w:rPr>
              <w:t>8</w:t>
            </w:r>
            <w:r w:rsidRPr="005C7CA3">
              <w:rPr>
                <w:rFonts w:ascii="Verdana" w:eastAsia="Times New Roman" w:hAnsi="Verdana" w:cs="Arial"/>
                <w:b/>
                <w:bCs/>
                <w:color w:val="515188"/>
                <w:sz w:val="27"/>
                <w:szCs w:val="27"/>
                <w:u w:val="single"/>
                <w:lang w:eastAsia="de-DE"/>
              </w:rPr>
              <w:t>/201</w:t>
            </w:r>
            <w:r w:rsidR="00DD797A">
              <w:rPr>
                <w:rFonts w:ascii="Verdana" w:eastAsia="Times New Roman" w:hAnsi="Verdana" w:cs="Arial"/>
                <w:b/>
                <w:bCs/>
                <w:color w:val="515188"/>
                <w:sz w:val="27"/>
                <w:szCs w:val="27"/>
                <w:u w:val="single"/>
                <w:lang w:eastAsia="de-DE"/>
              </w:rPr>
              <w:t>9</w:t>
            </w:r>
          </w:p>
        </w:tc>
      </w:tr>
      <w:tr w:rsidR="005C7CA3" w:rsidRPr="005C7CA3" w:rsidTr="005C7CA3">
        <w:trPr>
          <w:tblCellSpacing w:w="15" w:type="dxa"/>
          <w:jc w:val="center"/>
        </w:trPr>
        <w:tc>
          <w:tcPr>
            <w:tcW w:w="0" w:type="auto"/>
            <w:vAlign w:val="center"/>
            <w:hideMark/>
          </w:tcPr>
          <w:p w:rsidR="005C7CA3" w:rsidRPr="005C7CA3" w:rsidRDefault="005C7CA3" w:rsidP="005C7CA3">
            <w:pPr>
              <w:spacing w:after="0" w:line="240" w:lineRule="auto"/>
              <w:rPr>
                <w:rFonts w:ascii="Times New Roman" w:eastAsia="Times New Roman" w:hAnsi="Times New Roman" w:cs="Arial"/>
                <w:color w:val="515188"/>
                <w:sz w:val="24"/>
                <w:szCs w:val="24"/>
                <w:u w:val="single"/>
                <w:lang w:eastAsia="de-DE"/>
              </w:rPr>
            </w:pPr>
          </w:p>
        </w:tc>
      </w:tr>
      <w:tr w:rsidR="005C7CA3" w:rsidRPr="005C7CA3" w:rsidTr="005C7CA3">
        <w:trPr>
          <w:tblCellSpacing w:w="15" w:type="dxa"/>
          <w:jc w:val="center"/>
        </w:trPr>
        <w:tc>
          <w:tcPr>
            <w:tcW w:w="0" w:type="auto"/>
            <w:vAlign w:val="bottom"/>
            <w:hideMark/>
          </w:tcPr>
          <w:p w:rsidR="005C7CA3" w:rsidRPr="005C7CA3" w:rsidRDefault="005C7CA3" w:rsidP="005C7CA3">
            <w:pPr>
              <w:spacing w:after="0" w:line="240" w:lineRule="auto"/>
              <w:rPr>
                <w:rFonts w:ascii="Arial" w:eastAsia="Times New Roman" w:hAnsi="Arial" w:cs="Arial"/>
                <w:i/>
                <w:iCs/>
                <w:color w:val="515188"/>
                <w:sz w:val="20"/>
                <w:szCs w:val="20"/>
                <w:u w:val="single"/>
                <w:lang w:eastAsia="de-DE"/>
              </w:rPr>
            </w:pPr>
          </w:p>
        </w:tc>
      </w:tr>
      <w:tr w:rsidR="005C7CA3" w:rsidRPr="005C7CA3" w:rsidTr="005C7CA3">
        <w:trPr>
          <w:tblCellSpacing w:w="15" w:type="dxa"/>
          <w:jc w:val="center"/>
        </w:trPr>
        <w:tc>
          <w:tcPr>
            <w:tcW w:w="0" w:type="auto"/>
            <w:vAlign w:val="center"/>
            <w:hideMark/>
          </w:tcPr>
          <w:p w:rsidR="005C7CA3" w:rsidRPr="005C7CA3" w:rsidRDefault="005C7CA3" w:rsidP="005C7CA3">
            <w:pPr>
              <w:spacing w:after="0" w:line="240" w:lineRule="auto"/>
              <w:jc w:val="center"/>
              <w:rPr>
                <w:rFonts w:ascii="Arial" w:eastAsia="Times New Roman" w:hAnsi="Arial" w:cs="Arial"/>
                <w:i/>
                <w:iCs/>
                <w:color w:val="515188"/>
                <w:sz w:val="20"/>
                <w:szCs w:val="20"/>
                <w:u w:val="single"/>
                <w:lang w:eastAsia="de-DE"/>
              </w:rPr>
            </w:pP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 Grundlagen</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a)</w:t>
      </w:r>
    </w:p>
    <w:p w:rsidR="005C7CA3" w:rsidRPr="005C7CA3" w:rsidRDefault="00943672" w:rsidP="005C7CA3">
      <w:pPr>
        <w:spacing w:before="100" w:beforeAutospacing="1" w:after="100" w:afterAutospacing="1" w:line="240" w:lineRule="auto"/>
        <w:jc w:val="both"/>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Der STEVENS Cyclocross C</w:t>
      </w:r>
      <w:r w:rsidR="005C7CA3" w:rsidRPr="005C7CA3">
        <w:rPr>
          <w:rFonts w:ascii="Arial" w:eastAsia="Times New Roman" w:hAnsi="Arial" w:cs="Arial"/>
          <w:color w:val="515188"/>
          <w:sz w:val="20"/>
          <w:szCs w:val="20"/>
          <w:lang w:eastAsia="de-DE"/>
        </w:rPr>
        <w:t>up 201</w:t>
      </w:r>
      <w:r w:rsidR="00DD797A">
        <w:rPr>
          <w:rFonts w:ascii="Arial" w:eastAsia="Times New Roman" w:hAnsi="Arial" w:cs="Arial"/>
          <w:color w:val="515188"/>
          <w:sz w:val="20"/>
          <w:szCs w:val="20"/>
          <w:lang w:eastAsia="de-DE"/>
        </w:rPr>
        <w:t>8</w:t>
      </w:r>
      <w:r w:rsidR="005C7CA3" w:rsidRPr="005C7CA3">
        <w:rPr>
          <w:rFonts w:ascii="Arial" w:eastAsia="Times New Roman" w:hAnsi="Arial" w:cs="Arial"/>
          <w:color w:val="515188"/>
          <w:sz w:val="20"/>
          <w:szCs w:val="20"/>
          <w:lang w:eastAsia="de-DE"/>
        </w:rPr>
        <w:t>/201</w:t>
      </w:r>
      <w:r w:rsidR="00DD797A">
        <w:rPr>
          <w:rFonts w:ascii="Arial" w:eastAsia="Times New Roman" w:hAnsi="Arial" w:cs="Arial"/>
          <w:color w:val="515188"/>
          <w:sz w:val="20"/>
          <w:szCs w:val="20"/>
          <w:lang w:eastAsia="de-DE"/>
        </w:rPr>
        <w:t>9</w:t>
      </w:r>
      <w:r w:rsidR="005C7CA3" w:rsidRPr="005C7CA3">
        <w:rPr>
          <w:rFonts w:ascii="Arial" w:eastAsia="Times New Roman" w:hAnsi="Arial" w:cs="Arial"/>
          <w:color w:val="515188"/>
          <w:sz w:val="20"/>
          <w:szCs w:val="20"/>
          <w:lang w:eastAsia="de-DE"/>
        </w:rPr>
        <w:t xml:space="preserve"> wird in folgenden Klassen gefahren: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Elite*, U23*, Junioren*, Jugend, Schüler, Schülerinnen, U11/13*, Senioren (2-3-4), Frauen U23w (Master)*,</w:t>
      </w:r>
      <w:proofErr w:type="spellStart"/>
      <w:r w:rsidRPr="005C7CA3">
        <w:rPr>
          <w:rFonts w:ascii="Arial" w:eastAsia="Times New Roman" w:hAnsi="Arial" w:cs="Arial"/>
          <w:color w:val="515188"/>
          <w:sz w:val="20"/>
          <w:szCs w:val="20"/>
          <w:lang w:eastAsia="de-DE"/>
        </w:rPr>
        <w:t>weibl.Jugend</w:t>
      </w:r>
      <w:proofErr w:type="spellEnd"/>
      <w:r w:rsidRPr="005C7CA3">
        <w:rPr>
          <w:rFonts w:ascii="Arial" w:eastAsia="Times New Roman" w:hAnsi="Arial" w:cs="Arial"/>
          <w:color w:val="515188"/>
          <w:sz w:val="20"/>
          <w:szCs w:val="20"/>
          <w:lang w:eastAsia="de-DE"/>
        </w:rPr>
        <w:t xml:space="preserve"> </w:t>
      </w:r>
      <w:r w:rsidR="00943672">
        <w:rPr>
          <w:rFonts w:ascii="Arial" w:eastAsia="Times New Roman" w:hAnsi="Arial" w:cs="Arial"/>
          <w:color w:val="515188"/>
          <w:sz w:val="20"/>
          <w:szCs w:val="20"/>
          <w:lang w:eastAsia="de-DE"/>
        </w:rPr>
        <w:t xml:space="preserve"> </w:t>
      </w:r>
      <w:r w:rsidRPr="002832FC">
        <w:rPr>
          <w:rFonts w:ascii="Arial" w:eastAsia="Times New Roman" w:hAnsi="Arial" w:cs="Arial"/>
          <w:color w:val="000000" w:themeColor="text1"/>
          <w:sz w:val="20"/>
          <w:szCs w:val="20"/>
          <w:lang w:eastAsia="de-DE"/>
        </w:rPr>
        <w:br/>
      </w:r>
      <w:r w:rsidRPr="005C7CA3">
        <w:rPr>
          <w:rFonts w:ascii="Arial" w:eastAsia="Times New Roman" w:hAnsi="Arial" w:cs="Arial"/>
          <w:color w:val="515188"/>
          <w:sz w:val="20"/>
          <w:szCs w:val="20"/>
          <w:lang w:eastAsia="de-DE"/>
        </w:rPr>
        <w:t>sowie Hobby unt</w:t>
      </w:r>
      <w:r w:rsidR="00A23CE7">
        <w:rPr>
          <w:rFonts w:ascii="Arial" w:eastAsia="Times New Roman" w:hAnsi="Arial" w:cs="Arial"/>
          <w:color w:val="515188"/>
          <w:sz w:val="20"/>
          <w:szCs w:val="20"/>
          <w:lang w:eastAsia="de-DE"/>
        </w:rPr>
        <w:t>er und über 17 Jahre und Hobby Ü</w:t>
      </w:r>
      <w:r w:rsidRPr="005C7CA3">
        <w:rPr>
          <w:rFonts w:ascii="Arial" w:eastAsia="Times New Roman" w:hAnsi="Arial" w:cs="Arial"/>
          <w:color w:val="515188"/>
          <w:sz w:val="20"/>
          <w:szCs w:val="20"/>
          <w:lang w:eastAsia="de-DE"/>
        </w:rPr>
        <w:t>40 / Ü50.</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*=Gemeinsamer Start/Rennen, getrennte Gesamtwertung</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b)</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Der STEVENS Cyclocross</w:t>
      </w:r>
      <w:r w:rsidR="00943672">
        <w:rPr>
          <w:rFonts w:ascii="Arial" w:eastAsia="Times New Roman" w:hAnsi="Arial" w:cs="Arial"/>
          <w:color w:val="515188"/>
          <w:sz w:val="20"/>
          <w:szCs w:val="20"/>
          <w:lang w:eastAsia="de-DE"/>
        </w:rPr>
        <w:t xml:space="preserve"> C</w:t>
      </w:r>
      <w:r w:rsidRPr="005C7CA3">
        <w:rPr>
          <w:rFonts w:ascii="Arial" w:eastAsia="Times New Roman" w:hAnsi="Arial" w:cs="Arial"/>
          <w:color w:val="515188"/>
          <w:sz w:val="20"/>
          <w:szCs w:val="20"/>
          <w:lang w:eastAsia="de-DE"/>
        </w:rPr>
        <w:t>up 201</w:t>
      </w:r>
      <w:r w:rsidR="00DD797A">
        <w:rPr>
          <w:rFonts w:ascii="Arial" w:eastAsia="Times New Roman" w:hAnsi="Arial" w:cs="Arial"/>
          <w:color w:val="515188"/>
          <w:sz w:val="20"/>
          <w:szCs w:val="20"/>
          <w:lang w:eastAsia="de-DE"/>
        </w:rPr>
        <w:t>8</w:t>
      </w:r>
      <w:r w:rsidRPr="005C7CA3">
        <w:rPr>
          <w:rFonts w:ascii="Arial" w:eastAsia="Times New Roman" w:hAnsi="Arial" w:cs="Arial"/>
          <w:color w:val="515188"/>
          <w:sz w:val="20"/>
          <w:szCs w:val="20"/>
          <w:lang w:eastAsia="de-DE"/>
        </w:rPr>
        <w:t>/201</w:t>
      </w:r>
      <w:r w:rsidR="00DD797A">
        <w:rPr>
          <w:rFonts w:ascii="Arial" w:eastAsia="Times New Roman" w:hAnsi="Arial" w:cs="Arial"/>
          <w:color w:val="515188"/>
          <w:sz w:val="20"/>
          <w:szCs w:val="20"/>
          <w:lang w:eastAsia="de-DE"/>
        </w:rPr>
        <w:t>9</w:t>
      </w:r>
      <w:r w:rsidRPr="005C7CA3">
        <w:rPr>
          <w:rFonts w:ascii="Arial" w:eastAsia="Times New Roman" w:hAnsi="Arial" w:cs="Arial"/>
          <w:color w:val="515188"/>
          <w:sz w:val="20"/>
          <w:szCs w:val="20"/>
          <w:lang w:eastAsia="de-DE"/>
        </w:rPr>
        <w:t xml:space="preserve"> ist eine Rennserie mit einer durchgängigen Einzelwertung für die vorstehend genannten Klassen.</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c)</w:t>
      </w:r>
    </w:p>
    <w:p w:rsidR="005C7CA3" w:rsidRPr="005C7CA3" w:rsidRDefault="005C7CA3" w:rsidP="00943672">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Für die Teilnahme und Durchführung dieser Rennserie ist neben den Bestimmungen der Sportordnung des BDR und den Wettkampfbestimmungen für den Querfeldeinsport und den Richtlinien der Querfeldein Schülerrennen die </w:t>
      </w:r>
      <w:r w:rsidRPr="005C7CA3">
        <w:rPr>
          <w:rFonts w:ascii="Arial" w:eastAsia="Times New Roman" w:hAnsi="Arial" w:cs="Arial"/>
          <w:b/>
          <w:bCs/>
          <w:color w:val="515188"/>
          <w:sz w:val="20"/>
          <w:szCs w:val="20"/>
          <w:lang w:eastAsia="de-DE"/>
        </w:rPr>
        <w:t>Generalausschreibung</w:t>
      </w:r>
      <w:r w:rsidRPr="005C7CA3">
        <w:rPr>
          <w:rFonts w:ascii="Arial" w:eastAsia="Times New Roman" w:hAnsi="Arial" w:cs="Arial"/>
          <w:color w:val="515188"/>
          <w:sz w:val="20"/>
          <w:szCs w:val="20"/>
          <w:lang w:eastAsia="de-DE"/>
        </w:rPr>
        <w:t xml:space="preserve"> maßgebend.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2) Startberechtigte Jahrgänge,</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9B6E13">
        <w:rPr>
          <w:rFonts w:ascii="Arial" w:eastAsia="Times New Roman" w:hAnsi="Arial" w:cs="Arial"/>
          <w:color w:val="515188"/>
          <w:sz w:val="20"/>
          <w:szCs w:val="20"/>
          <w:lang w:eastAsia="de-DE"/>
        </w:rPr>
        <w:t xml:space="preserve">Fahrerinnen und Fahrer die im Besitz einer gültigen </w:t>
      </w:r>
      <w:r w:rsidR="007C445D">
        <w:rPr>
          <w:rFonts w:ascii="Arial" w:eastAsia="Times New Roman" w:hAnsi="Arial" w:cs="Arial"/>
          <w:color w:val="515188"/>
          <w:sz w:val="20"/>
          <w:szCs w:val="20"/>
          <w:lang w:eastAsia="de-DE"/>
        </w:rPr>
        <w:t xml:space="preserve">BDR </w:t>
      </w:r>
      <w:r w:rsidRPr="009B6E13">
        <w:rPr>
          <w:rFonts w:ascii="Arial" w:eastAsia="Times New Roman" w:hAnsi="Arial" w:cs="Arial"/>
          <w:color w:val="515188"/>
          <w:sz w:val="20"/>
          <w:szCs w:val="20"/>
          <w:lang w:eastAsia="de-DE"/>
        </w:rPr>
        <w:t>Rennlizenz sind.</w:t>
      </w: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Männer</w:t>
      </w:r>
    </w:p>
    <w:tbl>
      <w:tblPr>
        <w:tblW w:w="8216" w:type="dxa"/>
        <w:tblInd w:w="392" w:type="dxa"/>
        <w:tblCellMar>
          <w:left w:w="0" w:type="dxa"/>
          <w:right w:w="0" w:type="dxa"/>
        </w:tblCellMar>
        <w:tblLook w:val="04A0" w:firstRow="1" w:lastRow="0" w:firstColumn="1" w:lastColumn="0" w:noHBand="0" w:noVBand="1"/>
      </w:tblPr>
      <w:tblGrid>
        <w:gridCol w:w="1832"/>
        <w:gridCol w:w="6384"/>
      </w:tblGrid>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Elite</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199</w:t>
            </w:r>
            <w:r w:rsidR="00DD797A">
              <w:rPr>
                <w:rFonts w:ascii="Arial" w:eastAsia="Times New Roman" w:hAnsi="Arial" w:cs="Arial"/>
                <w:color w:val="515188"/>
                <w:sz w:val="20"/>
                <w:szCs w:val="20"/>
                <w:lang w:eastAsia="de-DE"/>
              </w:rPr>
              <w:t>6</w:t>
            </w:r>
            <w:r w:rsidRPr="005C7CA3">
              <w:rPr>
                <w:rFonts w:ascii="Arial" w:eastAsia="Times New Roman" w:hAnsi="Arial" w:cs="Arial"/>
                <w:color w:val="515188"/>
                <w:sz w:val="20"/>
                <w:szCs w:val="20"/>
                <w:lang w:eastAsia="de-DE"/>
              </w:rPr>
              <w:t xml:space="preserve"> und älter</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U23</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199</w:t>
            </w:r>
            <w:r w:rsidR="00DD797A">
              <w:rPr>
                <w:rFonts w:ascii="Arial" w:eastAsia="Times New Roman" w:hAnsi="Arial" w:cs="Arial"/>
                <w:color w:val="515188"/>
                <w:sz w:val="20"/>
                <w:szCs w:val="20"/>
                <w:lang w:eastAsia="de-DE"/>
              </w:rPr>
              <w:t>7</w:t>
            </w:r>
            <w:r w:rsidRPr="005C7CA3">
              <w:rPr>
                <w:rFonts w:ascii="Arial" w:eastAsia="Times New Roman" w:hAnsi="Arial" w:cs="Arial"/>
                <w:color w:val="515188"/>
                <w:sz w:val="20"/>
                <w:szCs w:val="20"/>
                <w:lang w:eastAsia="de-DE"/>
              </w:rPr>
              <w:t xml:space="preserve"> </w:t>
            </w:r>
            <w:r w:rsidR="00B94945">
              <w:rPr>
                <w:rFonts w:ascii="Arial" w:eastAsia="Times New Roman" w:hAnsi="Arial" w:cs="Arial"/>
                <w:color w:val="515188"/>
                <w:sz w:val="20"/>
                <w:szCs w:val="20"/>
                <w:lang w:eastAsia="de-DE"/>
              </w:rPr>
              <w:t>–</w:t>
            </w:r>
            <w:r w:rsidRPr="005C7CA3">
              <w:rPr>
                <w:rFonts w:ascii="Arial" w:eastAsia="Times New Roman" w:hAnsi="Arial" w:cs="Arial"/>
                <w:color w:val="515188"/>
                <w:sz w:val="20"/>
                <w:szCs w:val="20"/>
                <w:lang w:eastAsia="de-DE"/>
              </w:rPr>
              <w:t xml:space="preserve"> </w:t>
            </w:r>
            <w:r w:rsidR="00DD797A">
              <w:rPr>
                <w:rFonts w:ascii="Arial" w:eastAsia="Times New Roman" w:hAnsi="Arial" w:cs="Arial"/>
                <w:color w:val="515188"/>
                <w:sz w:val="20"/>
                <w:szCs w:val="20"/>
                <w:lang w:eastAsia="de-DE"/>
              </w:rPr>
              <w:t>2000</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Junioren</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200</w:t>
            </w:r>
            <w:r w:rsidR="00DD797A">
              <w:rPr>
                <w:rFonts w:ascii="Arial" w:eastAsia="Times New Roman" w:hAnsi="Arial" w:cs="Arial"/>
                <w:color w:val="515188"/>
                <w:sz w:val="20"/>
                <w:szCs w:val="20"/>
                <w:lang w:eastAsia="de-DE"/>
              </w:rPr>
              <w:t>1</w:t>
            </w:r>
            <w:r w:rsidRPr="005C7CA3">
              <w:rPr>
                <w:rFonts w:ascii="Arial" w:eastAsia="Times New Roman" w:hAnsi="Arial" w:cs="Arial"/>
                <w:color w:val="515188"/>
                <w:sz w:val="20"/>
                <w:szCs w:val="20"/>
                <w:lang w:eastAsia="de-DE"/>
              </w:rPr>
              <w:t>/200</w:t>
            </w:r>
            <w:r w:rsidR="00DD797A">
              <w:rPr>
                <w:rFonts w:ascii="Arial" w:eastAsia="Times New Roman" w:hAnsi="Arial" w:cs="Arial"/>
                <w:color w:val="515188"/>
                <w:sz w:val="20"/>
                <w:szCs w:val="20"/>
                <w:lang w:eastAsia="de-DE"/>
              </w:rPr>
              <w:t>2</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Jugend</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200</w:t>
            </w:r>
            <w:r w:rsidR="00DD797A">
              <w:rPr>
                <w:rFonts w:ascii="Arial" w:eastAsia="Times New Roman" w:hAnsi="Arial" w:cs="Arial"/>
                <w:color w:val="515188"/>
                <w:sz w:val="20"/>
                <w:szCs w:val="20"/>
                <w:lang w:eastAsia="de-DE"/>
              </w:rPr>
              <w:t>3</w:t>
            </w:r>
            <w:r w:rsidRPr="005C7CA3">
              <w:rPr>
                <w:rFonts w:ascii="Arial" w:eastAsia="Times New Roman" w:hAnsi="Arial" w:cs="Arial"/>
                <w:color w:val="515188"/>
                <w:sz w:val="20"/>
                <w:szCs w:val="20"/>
                <w:lang w:eastAsia="de-DE"/>
              </w:rPr>
              <w:t>/200</w:t>
            </w:r>
            <w:r w:rsidR="00DD797A">
              <w:rPr>
                <w:rFonts w:ascii="Arial" w:eastAsia="Times New Roman" w:hAnsi="Arial" w:cs="Arial"/>
                <w:color w:val="515188"/>
                <w:sz w:val="20"/>
                <w:szCs w:val="20"/>
                <w:lang w:eastAsia="de-DE"/>
              </w:rPr>
              <w:t>4</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Schüler</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200</w:t>
            </w:r>
            <w:r w:rsidR="00DD797A">
              <w:rPr>
                <w:rFonts w:ascii="Arial" w:eastAsia="Times New Roman" w:hAnsi="Arial" w:cs="Arial"/>
                <w:color w:val="515188"/>
                <w:sz w:val="20"/>
                <w:szCs w:val="20"/>
                <w:lang w:eastAsia="de-DE"/>
              </w:rPr>
              <w:t>5</w:t>
            </w:r>
            <w:r w:rsidRPr="005C7CA3">
              <w:rPr>
                <w:rFonts w:ascii="Arial" w:eastAsia="Times New Roman" w:hAnsi="Arial" w:cs="Arial"/>
                <w:color w:val="515188"/>
                <w:sz w:val="20"/>
                <w:szCs w:val="20"/>
                <w:lang w:eastAsia="de-DE"/>
              </w:rPr>
              <w:t>/200</w:t>
            </w:r>
            <w:r w:rsidR="00DD797A">
              <w:rPr>
                <w:rFonts w:ascii="Arial" w:eastAsia="Times New Roman" w:hAnsi="Arial" w:cs="Arial"/>
                <w:color w:val="515188"/>
                <w:sz w:val="20"/>
                <w:szCs w:val="20"/>
                <w:lang w:eastAsia="de-DE"/>
              </w:rPr>
              <w:t>6</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2</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ab Jahrgang 197</w:t>
            </w:r>
            <w:r w:rsidR="00DD797A">
              <w:rPr>
                <w:rFonts w:ascii="Arial" w:eastAsia="Times New Roman" w:hAnsi="Arial" w:cs="Arial"/>
                <w:color w:val="515188"/>
                <w:sz w:val="20"/>
                <w:szCs w:val="20"/>
                <w:lang w:eastAsia="de-DE"/>
              </w:rPr>
              <w:t>9</w:t>
            </w:r>
            <w:r w:rsidRPr="005C7CA3">
              <w:rPr>
                <w:rFonts w:ascii="Arial" w:eastAsia="Times New Roman" w:hAnsi="Arial" w:cs="Arial"/>
                <w:color w:val="515188"/>
                <w:sz w:val="20"/>
                <w:szCs w:val="20"/>
                <w:lang w:eastAsia="de-DE"/>
              </w:rPr>
              <w:t>-19</w:t>
            </w:r>
            <w:r w:rsidR="00DD797A">
              <w:rPr>
                <w:rFonts w:ascii="Arial" w:eastAsia="Times New Roman" w:hAnsi="Arial" w:cs="Arial"/>
                <w:color w:val="515188"/>
                <w:sz w:val="20"/>
                <w:szCs w:val="20"/>
                <w:lang w:eastAsia="de-DE"/>
              </w:rPr>
              <w:t>70</w:t>
            </w:r>
            <w:r w:rsidRPr="005C7CA3">
              <w:rPr>
                <w:rFonts w:ascii="Arial" w:eastAsia="Times New Roman" w:hAnsi="Arial" w:cs="Arial"/>
                <w:color w:val="515188"/>
                <w:sz w:val="20"/>
                <w:szCs w:val="20"/>
                <w:lang w:eastAsia="de-DE"/>
              </w:rPr>
              <w:t xml:space="preserve"> - können auch in der Eliteklasse starten</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3</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ab Jahrgang 196</w:t>
            </w:r>
            <w:r w:rsidR="00DD797A">
              <w:rPr>
                <w:rFonts w:ascii="Arial" w:eastAsia="Times New Roman" w:hAnsi="Arial" w:cs="Arial"/>
                <w:color w:val="515188"/>
                <w:sz w:val="20"/>
                <w:szCs w:val="20"/>
                <w:lang w:eastAsia="de-DE"/>
              </w:rPr>
              <w:t>9</w:t>
            </w:r>
            <w:r w:rsidRPr="005C7CA3">
              <w:rPr>
                <w:rFonts w:ascii="Arial" w:eastAsia="Times New Roman" w:hAnsi="Arial" w:cs="Arial"/>
                <w:color w:val="515188"/>
                <w:sz w:val="20"/>
                <w:szCs w:val="20"/>
                <w:lang w:eastAsia="de-DE"/>
              </w:rPr>
              <w:t>-19</w:t>
            </w:r>
            <w:r w:rsidR="00DD797A">
              <w:rPr>
                <w:rFonts w:ascii="Arial" w:eastAsia="Times New Roman" w:hAnsi="Arial" w:cs="Arial"/>
                <w:color w:val="515188"/>
                <w:sz w:val="20"/>
                <w:szCs w:val="20"/>
                <w:lang w:eastAsia="de-DE"/>
              </w:rPr>
              <w:t>60</w:t>
            </w:r>
            <w:r w:rsidRPr="005C7CA3">
              <w:rPr>
                <w:rFonts w:ascii="Arial" w:eastAsia="Times New Roman" w:hAnsi="Arial" w:cs="Arial"/>
                <w:color w:val="515188"/>
                <w:sz w:val="20"/>
                <w:szCs w:val="20"/>
                <w:lang w:eastAsia="de-DE"/>
              </w:rPr>
              <w:t xml:space="preserve"> - können auch in der Eliteklasse starten</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4</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ab Jahrgang 195</w:t>
            </w:r>
            <w:r w:rsidR="00DD797A">
              <w:rPr>
                <w:rFonts w:ascii="Arial" w:eastAsia="Times New Roman" w:hAnsi="Arial" w:cs="Arial"/>
                <w:color w:val="515188"/>
                <w:sz w:val="20"/>
                <w:szCs w:val="20"/>
                <w:lang w:eastAsia="de-DE"/>
              </w:rPr>
              <w:t>9</w:t>
            </w: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w:t>
      </w:r>
      <w:r w:rsidRPr="005C7CA3">
        <w:rPr>
          <w:rFonts w:ascii="Arial" w:eastAsia="Times New Roman" w:hAnsi="Arial" w:cs="Arial"/>
          <w:b/>
          <w:bCs/>
          <w:color w:val="515188"/>
          <w:sz w:val="20"/>
          <w:szCs w:val="20"/>
          <w:lang w:eastAsia="de-DE"/>
        </w:rPr>
        <w:br/>
        <w:t>Frauen</w:t>
      </w:r>
    </w:p>
    <w:tbl>
      <w:tblPr>
        <w:tblW w:w="8216" w:type="dxa"/>
        <w:tblInd w:w="392" w:type="dxa"/>
        <w:tblCellMar>
          <w:left w:w="0" w:type="dxa"/>
          <w:right w:w="0" w:type="dxa"/>
        </w:tblCellMar>
        <w:tblLook w:val="04A0" w:firstRow="1" w:lastRow="0" w:firstColumn="1" w:lastColumn="0" w:noHBand="0" w:noVBand="1"/>
      </w:tblPr>
      <w:tblGrid>
        <w:gridCol w:w="1832"/>
        <w:gridCol w:w="6384"/>
      </w:tblGrid>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Frauen</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der Jahrgänge 199</w:t>
            </w:r>
            <w:r w:rsidR="00DD797A">
              <w:rPr>
                <w:rFonts w:ascii="Arial" w:eastAsia="Times New Roman" w:hAnsi="Arial" w:cs="Arial"/>
                <w:color w:val="515188"/>
                <w:sz w:val="20"/>
                <w:szCs w:val="20"/>
                <w:lang w:eastAsia="de-DE"/>
              </w:rPr>
              <w:t>6</w:t>
            </w:r>
            <w:r w:rsidRPr="005C7CA3">
              <w:rPr>
                <w:rFonts w:ascii="Arial" w:eastAsia="Times New Roman" w:hAnsi="Arial" w:cs="Arial"/>
                <w:color w:val="515188"/>
                <w:sz w:val="20"/>
                <w:szCs w:val="20"/>
                <w:lang w:eastAsia="de-DE"/>
              </w:rPr>
              <w:t xml:space="preserve"> und älter</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U23w</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der Jahrgänge 199</w:t>
            </w:r>
            <w:r w:rsidR="00DD797A">
              <w:rPr>
                <w:rFonts w:ascii="Arial" w:eastAsia="Times New Roman" w:hAnsi="Arial" w:cs="Arial"/>
                <w:color w:val="515188"/>
                <w:sz w:val="20"/>
                <w:szCs w:val="20"/>
                <w:lang w:eastAsia="de-DE"/>
              </w:rPr>
              <w:t>7</w:t>
            </w:r>
            <w:r w:rsidRPr="005C7CA3">
              <w:rPr>
                <w:rFonts w:ascii="Arial" w:eastAsia="Times New Roman" w:hAnsi="Arial" w:cs="Arial"/>
                <w:color w:val="515188"/>
                <w:sz w:val="20"/>
                <w:szCs w:val="20"/>
                <w:lang w:eastAsia="de-DE"/>
              </w:rPr>
              <w:t xml:space="preserve"> </w:t>
            </w:r>
            <w:r w:rsidR="00B94945">
              <w:rPr>
                <w:rFonts w:ascii="Arial" w:eastAsia="Times New Roman" w:hAnsi="Arial" w:cs="Arial"/>
                <w:color w:val="515188"/>
                <w:sz w:val="20"/>
                <w:szCs w:val="20"/>
                <w:lang w:eastAsia="de-DE"/>
              </w:rPr>
              <w:t>–</w:t>
            </w:r>
            <w:r w:rsidRPr="005C7CA3">
              <w:rPr>
                <w:rFonts w:ascii="Arial" w:eastAsia="Times New Roman" w:hAnsi="Arial" w:cs="Arial"/>
                <w:color w:val="515188"/>
                <w:sz w:val="20"/>
                <w:szCs w:val="20"/>
                <w:lang w:eastAsia="de-DE"/>
              </w:rPr>
              <w:t xml:space="preserve"> </w:t>
            </w:r>
            <w:r w:rsidR="00DD797A">
              <w:rPr>
                <w:rFonts w:ascii="Arial" w:eastAsia="Times New Roman" w:hAnsi="Arial" w:cs="Arial"/>
                <w:color w:val="515188"/>
                <w:sz w:val="20"/>
                <w:szCs w:val="20"/>
                <w:lang w:eastAsia="de-DE"/>
              </w:rPr>
              <w:t>2000</w:t>
            </w:r>
            <w:r w:rsidR="00541D51">
              <w:rPr>
                <w:rFonts w:ascii="Arial" w:eastAsia="Times New Roman" w:hAnsi="Arial" w:cs="Arial"/>
                <w:color w:val="515188"/>
                <w:sz w:val="20"/>
                <w:szCs w:val="20"/>
                <w:lang w:eastAsia="de-DE"/>
              </w:rPr>
              <w:t xml:space="preserve"> </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Juniorinnen</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der Jahrgänge 200</w:t>
            </w:r>
            <w:r w:rsidR="00DD797A">
              <w:rPr>
                <w:rFonts w:ascii="Arial" w:eastAsia="Times New Roman" w:hAnsi="Arial" w:cs="Arial"/>
                <w:color w:val="515188"/>
                <w:sz w:val="20"/>
                <w:szCs w:val="20"/>
                <w:lang w:eastAsia="de-DE"/>
              </w:rPr>
              <w:t>1</w:t>
            </w:r>
            <w:r w:rsidRPr="005C7CA3">
              <w:rPr>
                <w:rFonts w:ascii="Arial" w:eastAsia="Times New Roman" w:hAnsi="Arial" w:cs="Arial"/>
                <w:color w:val="515188"/>
                <w:sz w:val="20"/>
                <w:szCs w:val="20"/>
                <w:lang w:eastAsia="de-DE"/>
              </w:rPr>
              <w:t>/200</w:t>
            </w:r>
            <w:r w:rsidR="00DD797A">
              <w:rPr>
                <w:rFonts w:ascii="Arial" w:eastAsia="Times New Roman" w:hAnsi="Arial" w:cs="Arial"/>
                <w:color w:val="515188"/>
                <w:sz w:val="20"/>
                <w:szCs w:val="20"/>
                <w:lang w:eastAsia="de-DE"/>
              </w:rPr>
              <w:t>2</w:t>
            </w:r>
            <w:r w:rsidR="00541D51">
              <w:rPr>
                <w:rFonts w:ascii="Arial" w:eastAsia="Times New Roman" w:hAnsi="Arial" w:cs="Arial"/>
                <w:color w:val="515188"/>
                <w:sz w:val="20"/>
                <w:szCs w:val="20"/>
                <w:lang w:eastAsia="de-DE"/>
              </w:rPr>
              <w:t>*</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Weibl. Jugend</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der Jahrgänge 200</w:t>
            </w:r>
            <w:r w:rsidR="00207C69">
              <w:rPr>
                <w:rFonts w:ascii="Arial" w:eastAsia="Times New Roman" w:hAnsi="Arial" w:cs="Arial"/>
                <w:color w:val="515188"/>
                <w:sz w:val="20"/>
                <w:szCs w:val="20"/>
                <w:lang w:eastAsia="de-DE"/>
              </w:rPr>
              <w:t>3</w:t>
            </w:r>
            <w:r w:rsidRPr="005C7CA3">
              <w:rPr>
                <w:rFonts w:ascii="Arial" w:eastAsia="Times New Roman" w:hAnsi="Arial" w:cs="Arial"/>
                <w:color w:val="515188"/>
                <w:sz w:val="20"/>
                <w:szCs w:val="20"/>
                <w:lang w:eastAsia="de-DE"/>
              </w:rPr>
              <w:t>/200</w:t>
            </w:r>
            <w:r w:rsidR="00207C69">
              <w:rPr>
                <w:rFonts w:ascii="Arial" w:eastAsia="Times New Roman" w:hAnsi="Arial" w:cs="Arial"/>
                <w:color w:val="515188"/>
                <w:sz w:val="20"/>
                <w:szCs w:val="20"/>
                <w:lang w:eastAsia="de-DE"/>
              </w:rPr>
              <w:t>4</w:t>
            </w:r>
          </w:p>
        </w:tc>
      </w:tr>
      <w:tr w:rsidR="005C7CA3" w:rsidRPr="005C7CA3" w:rsidTr="005C7CA3">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Schülerinnen</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der Jahrgänge 200</w:t>
            </w:r>
            <w:r w:rsidR="00207C69">
              <w:rPr>
                <w:rFonts w:ascii="Arial" w:eastAsia="Times New Roman" w:hAnsi="Arial" w:cs="Arial"/>
                <w:color w:val="515188"/>
                <w:sz w:val="20"/>
                <w:szCs w:val="20"/>
                <w:lang w:eastAsia="de-DE"/>
              </w:rPr>
              <w:t>5</w:t>
            </w:r>
            <w:r w:rsidRPr="005C7CA3">
              <w:rPr>
                <w:rFonts w:ascii="Arial" w:eastAsia="Times New Roman" w:hAnsi="Arial" w:cs="Arial"/>
                <w:color w:val="515188"/>
                <w:sz w:val="20"/>
                <w:szCs w:val="20"/>
                <w:lang w:eastAsia="de-DE"/>
              </w:rPr>
              <w:t>/200</w:t>
            </w:r>
            <w:r w:rsidR="00207C69">
              <w:rPr>
                <w:rFonts w:ascii="Arial" w:eastAsia="Times New Roman" w:hAnsi="Arial" w:cs="Arial"/>
                <w:color w:val="515188"/>
                <w:sz w:val="20"/>
                <w:szCs w:val="20"/>
                <w:lang w:eastAsia="de-DE"/>
              </w:rPr>
              <w:t>6</w:t>
            </w:r>
          </w:p>
        </w:tc>
      </w:tr>
    </w:tbl>
    <w:p w:rsidR="00943672" w:rsidRDefault="00541D51" w:rsidP="00943672">
      <w:pPr>
        <w:spacing w:before="100" w:beforeAutospacing="1" w:after="100" w:afterAutospacing="1" w:line="240" w:lineRule="auto"/>
        <w:ind w:left="60"/>
        <w:rPr>
          <w:rFonts w:ascii="Arial" w:eastAsia="Times New Roman" w:hAnsi="Arial" w:cs="Arial"/>
          <w:color w:val="515188"/>
          <w:sz w:val="20"/>
          <w:szCs w:val="20"/>
          <w:lang w:eastAsia="de-DE"/>
        </w:rPr>
      </w:pPr>
      <w:r w:rsidRPr="00541D51">
        <w:rPr>
          <w:rFonts w:ascii="Arial" w:eastAsia="Times New Roman" w:hAnsi="Arial" w:cs="Arial"/>
          <w:b/>
          <w:bCs/>
          <w:color w:val="515188"/>
          <w:sz w:val="20"/>
          <w:szCs w:val="20"/>
          <w:lang w:eastAsia="de-DE"/>
        </w:rPr>
        <w:t>*U19 Fahrerinnen werden bei den U23 gewertet</w:t>
      </w:r>
    </w:p>
    <w:p w:rsidR="005C7CA3" w:rsidRPr="00943672" w:rsidRDefault="005C7CA3" w:rsidP="00943672">
      <w:pPr>
        <w:spacing w:before="100" w:beforeAutospacing="1" w:after="100" w:afterAutospacing="1" w:line="240" w:lineRule="auto"/>
        <w:ind w:left="60"/>
        <w:rPr>
          <w:rFonts w:ascii="Arial" w:eastAsia="Times New Roman" w:hAnsi="Arial" w:cs="Arial"/>
          <w:color w:val="515188"/>
          <w:sz w:val="20"/>
          <w:szCs w:val="20"/>
          <w:lang w:eastAsia="de-DE"/>
        </w:rPr>
      </w:pPr>
      <w:r w:rsidRPr="00B8399E">
        <w:rPr>
          <w:rFonts w:ascii="Arial" w:eastAsia="Times New Roman" w:hAnsi="Arial" w:cs="Arial"/>
          <w:b/>
          <w:bCs/>
          <w:color w:val="4472C4" w:themeColor="accent1"/>
          <w:sz w:val="20"/>
          <w:szCs w:val="20"/>
          <w:lang w:eastAsia="de-DE"/>
        </w:rPr>
        <w:lastRenderedPageBreak/>
        <w:br/>
      </w:r>
      <w:r w:rsidRPr="00943672">
        <w:rPr>
          <w:rFonts w:ascii="Arial" w:eastAsia="Times New Roman" w:hAnsi="Arial" w:cs="Arial"/>
          <w:b/>
          <w:bCs/>
          <w:color w:val="0080FF"/>
          <w:sz w:val="20"/>
          <w:szCs w:val="20"/>
          <w:lang w:eastAsia="de-DE"/>
        </w:rPr>
        <w:t>U11/U13</w:t>
      </w:r>
    </w:p>
    <w:tbl>
      <w:tblPr>
        <w:tblW w:w="8216" w:type="dxa"/>
        <w:tblInd w:w="392" w:type="dxa"/>
        <w:tblCellMar>
          <w:left w:w="0" w:type="dxa"/>
          <w:right w:w="0" w:type="dxa"/>
        </w:tblCellMar>
        <w:tblLook w:val="04A0" w:firstRow="1" w:lastRow="0" w:firstColumn="1" w:lastColumn="0" w:noHBand="0" w:noVBand="1"/>
      </w:tblPr>
      <w:tblGrid>
        <w:gridCol w:w="1832"/>
        <w:gridCol w:w="6384"/>
      </w:tblGrid>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U13</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und Fahrerinnen der Jahrgänge 200</w:t>
            </w:r>
            <w:r w:rsidR="00207C69">
              <w:rPr>
                <w:rFonts w:ascii="Arial" w:eastAsia="Times New Roman" w:hAnsi="Arial" w:cs="Arial"/>
                <w:color w:val="515188"/>
                <w:sz w:val="20"/>
                <w:szCs w:val="20"/>
                <w:lang w:eastAsia="de-DE"/>
              </w:rPr>
              <w:t>7</w:t>
            </w:r>
            <w:r w:rsidRPr="005C7CA3">
              <w:rPr>
                <w:rFonts w:ascii="Arial" w:eastAsia="Times New Roman" w:hAnsi="Arial" w:cs="Arial"/>
                <w:color w:val="515188"/>
                <w:sz w:val="20"/>
                <w:szCs w:val="20"/>
                <w:lang w:eastAsia="de-DE"/>
              </w:rPr>
              <w:t>/200</w:t>
            </w:r>
            <w:r w:rsidR="00207C69">
              <w:rPr>
                <w:rFonts w:ascii="Arial" w:eastAsia="Times New Roman" w:hAnsi="Arial" w:cs="Arial"/>
                <w:color w:val="515188"/>
                <w:sz w:val="20"/>
                <w:szCs w:val="20"/>
                <w:lang w:eastAsia="de-DE"/>
              </w:rPr>
              <w:t>8</w:t>
            </w:r>
            <w:r w:rsidRPr="005C7CA3">
              <w:rPr>
                <w:rFonts w:ascii="Arial" w:eastAsia="Times New Roman" w:hAnsi="Arial" w:cs="Arial"/>
                <w:color w:val="515188"/>
                <w:sz w:val="20"/>
                <w:szCs w:val="20"/>
                <w:lang w:eastAsia="de-DE"/>
              </w:rPr>
              <w:br/>
              <w:t>sowohl Lizenzinhaber, als auch Hobbyfahrer</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U11</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und Fahrerinnen der Jahrgänge 200</w:t>
            </w:r>
            <w:r w:rsidR="00207C69">
              <w:rPr>
                <w:rFonts w:ascii="Arial" w:eastAsia="Times New Roman" w:hAnsi="Arial" w:cs="Arial"/>
                <w:color w:val="515188"/>
                <w:sz w:val="20"/>
                <w:szCs w:val="20"/>
                <w:lang w:eastAsia="de-DE"/>
              </w:rPr>
              <w:t>9</w:t>
            </w:r>
            <w:r w:rsidRPr="005C7CA3">
              <w:rPr>
                <w:rFonts w:ascii="Arial" w:eastAsia="Times New Roman" w:hAnsi="Arial" w:cs="Arial"/>
                <w:color w:val="515188"/>
                <w:sz w:val="20"/>
                <w:szCs w:val="20"/>
                <w:lang w:eastAsia="de-DE"/>
              </w:rPr>
              <w:t xml:space="preserve"> und jünger,</w:t>
            </w:r>
            <w:r w:rsidRPr="005C7CA3">
              <w:rPr>
                <w:rFonts w:ascii="Arial" w:eastAsia="Times New Roman" w:hAnsi="Arial" w:cs="Arial"/>
                <w:color w:val="515188"/>
                <w:sz w:val="20"/>
                <w:szCs w:val="20"/>
                <w:lang w:eastAsia="de-DE"/>
              </w:rPr>
              <w:br/>
              <w:t>sowohl Lizenzinhaber, als auch Hobbyfahrer</w:t>
            </w: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p>
    <w:p w:rsidR="005C7CA3" w:rsidRPr="00B8399E" w:rsidRDefault="005C7CA3" w:rsidP="005C7CA3">
      <w:pPr>
        <w:spacing w:before="100" w:beforeAutospacing="1" w:after="100" w:afterAutospacing="1" w:line="240" w:lineRule="auto"/>
        <w:rPr>
          <w:rFonts w:ascii="Arial" w:eastAsia="Times New Roman" w:hAnsi="Arial" w:cs="Arial"/>
          <w:b/>
          <w:color w:val="4472C4" w:themeColor="accent1"/>
          <w:sz w:val="20"/>
          <w:szCs w:val="20"/>
          <w:lang w:eastAsia="de-DE"/>
        </w:rPr>
      </w:pPr>
      <w:r w:rsidRPr="00B8399E">
        <w:rPr>
          <w:rFonts w:ascii="Arial" w:eastAsia="Times New Roman" w:hAnsi="Arial" w:cs="Arial"/>
          <w:b/>
          <w:color w:val="4472C4" w:themeColor="accent1"/>
          <w:sz w:val="20"/>
          <w:szCs w:val="20"/>
          <w:lang w:eastAsia="de-DE"/>
        </w:rPr>
        <w:t xml:space="preserve">Fahrerinnen und Fahrer ohne Rennlizenz. </w:t>
      </w:r>
    </w:p>
    <w:tbl>
      <w:tblPr>
        <w:tblW w:w="8216" w:type="dxa"/>
        <w:tblInd w:w="392" w:type="dxa"/>
        <w:tblCellMar>
          <w:left w:w="0" w:type="dxa"/>
          <w:right w:w="0" w:type="dxa"/>
        </w:tblCellMar>
        <w:tblLook w:val="04A0" w:firstRow="1" w:lastRow="0" w:firstColumn="1" w:lastColumn="0" w:noHBand="0" w:noVBand="1"/>
      </w:tblPr>
      <w:tblGrid>
        <w:gridCol w:w="1832"/>
        <w:gridCol w:w="6384"/>
      </w:tblGrid>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Hobby m (U17) </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und Fahrer der Jahrgänge 200</w:t>
            </w:r>
            <w:r w:rsidR="00207C69">
              <w:rPr>
                <w:rFonts w:ascii="Arial" w:eastAsia="Times New Roman" w:hAnsi="Arial" w:cs="Arial"/>
                <w:color w:val="515188"/>
                <w:sz w:val="20"/>
                <w:szCs w:val="20"/>
                <w:lang w:eastAsia="de-DE"/>
              </w:rPr>
              <w:t>3</w:t>
            </w:r>
            <w:r w:rsidRPr="005C7CA3">
              <w:rPr>
                <w:rFonts w:ascii="Arial" w:eastAsia="Times New Roman" w:hAnsi="Arial" w:cs="Arial"/>
                <w:color w:val="515188"/>
                <w:sz w:val="20"/>
                <w:szCs w:val="20"/>
                <w:lang w:eastAsia="de-DE"/>
              </w:rPr>
              <w:t xml:space="preserve"> - 200</w:t>
            </w:r>
            <w:r w:rsidR="00207C69">
              <w:rPr>
                <w:rFonts w:ascii="Arial" w:eastAsia="Times New Roman" w:hAnsi="Arial" w:cs="Arial"/>
                <w:color w:val="515188"/>
                <w:sz w:val="20"/>
                <w:szCs w:val="20"/>
                <w:lang w:eastAsia="de-DE"/>
              </w:rPr>
              <w:t>6</w:t>
            </w:r>
            <w:r w:rsidRPr="005C7CA3">
              <w:rPr>
                <w:rFonts w:ascii="Arial" w:eastAsia="Times New Roman" w:hAnsi="Arial" w:cs="Arial"/>
                <w:color w:val="515188"/>
                <w:sz w:val="20"/>
                <w:szCs w:val="20"/>
                <w:lang w:eastAsia="de-DE"/>
              </w:rPr>
              <w:t xml:space="preserve"> *)</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Hobby w</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Fahrerinnen der Jahrgänge 200</w:t>
            </w:r>
            <w:r w:rsidR="00207C69">
              <w:rPr>
                <w:rFonts w:ascii="Arial" w:eastAsia="Times New Roman" w:hAnsi="Arial" w:cs="Arial"/>
                <w:color w:val="515188"/>
                <w:sz w:val="20"/>
                <w:szCs w:val="20"/>
                <w:lang w:eastAsia="de-DE"/>
              </w:rPr>
              <w:t>2</w:t>
            </w:r>
            <w:r w:rsidRPr="005C7CA3">
              <w:rPr>
                <w:rFonts w:ascii="Arial" w:eastAsia="Times New Roman" w:hAnsi="Arial" w:cs="Arial"/>
                <w:color w:val="515188"/>
                <w:sz w:val="20"/>
                <w:szCs w:val="20"/>
                <w:lang w:eastAsia="de-DE"/>
              </w:rPr>
              <w:t xml:space="preserve"> und älter</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Hobby m </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200</w:t>
            </w:r>
            <w:r w:rsidR="00207C69">
              <w:rPr>
                <w:rFonts w:ascii="Arial" w:eastAsia="Times New Roman" w:hAnsi="Arial" w:cs="Arial"/>
                <w:color w:val="515188"/>
                <w:sz w:val="20"/>
                <w:szCs w:val="20"/>
                <w:lang w:eastAsia="de-DE"/>
              </w:rPr>
              <w:t>2</w:t>
            </w:r>
            <w:r w:rsidRPr="005C7CA3">
              <w:rPr>
                <w:rFonts w:ascii="Arial" w:eastAsia="Times New Roman" w:hAnsi="Arial" w:cs="Arial"/>
                <w:color w:val="515188"/>
                <w:sz w:val="20"/>
                <w:szCs w:val="20"/>
                <w:lang w:eastAsia="de-DE"/>
              </w:rPr>
              <w:t xml:space="preserve"> </w:t>
            </w:r>
            <w:r w:rsidR="00B94945">
              <w:rPr>
                <w:rFonts w:ascii="Arial" w:eastAsia="Times New Roman" w:hAnsi="Arial" w:cs="Arial"/>
                <w:color w:val="515188"/>
                <w:sz w:val="20"/>
                <w:szCs w:val="20"/>
                <w:lang w:eastAsia="de-DE"/>
              </w:rPr>
              <w:t>–</w:t>
            </w:r>
            <w:r w:rsidRPr="005C7CA3">
              <w:rPr>
                <w:rFonts w:ascii="Arial" w:eastAsia="Times New Roman" w:hAnsi="Arial" w:cs="Arial"/>
                <w:color w:val="515188"/>
                <w:sz w:val="20"/>
                <w:szCs w:val="20"/>
                <w:lang w:eastAsia="de-DE"/>
              </w:rPr>
              <w:t xml:space="preserve"> 19</w:t>
            </w:r>
            <w:r w:rsidR="00207C69">
              <w:rPr>
                <w:rFonts w:ascii="Arial" w:eastAsia="Times New Roman" w:hAnsi="Arial" w:cs="Arial"/>
                <w:color w:val="515188"/>
                <w:sz w:val="20"/>
                <w:szCs w:val="20"/>
                <w:lang w:eastAsia="de-DE"/>
              </w:rPr>
              <w:t>80</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Hobby m (Ü40) </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197</w:t>
            </w:r>
            <w:r w:rsidR="00207C69">
              <w:rPr>
                <w:rFonts w:ascii="Arial" w:eastAsia="Times New Roman" w:hAnsi="Arial" w:cs="Arial"/>
                <w:color w:val="515188"/>
                <w:sz w:val="20"/>
                <w:szCs w:val="20"/>
                <w:lang w:eastAsia="de-DE"/>
              </w:rPr>
              <w:t>9</w:t>
            </w:r>
            <w:r w:rsidRPr="005C7CA3">
              <w:rPr>
                <w:rFonts w:ascii="Arial" w:eastAsia="Times New Roman" w:hAnsi="Arial" w:cs="Arial"/>
                <w:color w:val="515188"/>
                <w:sz w:val="20"/>
                <w:szCs w:val="20"/>
                <w:lang w:eastAsia="de-DE"/>
              </w:rPr>
              <w:t xml:space="preserve"> </w:t>
            </w:r>
            <w:r w:rsidR="00B94945">
              <w:rPr>
                <w:rFonts w:ascii="Arial" w:eastAsia="Times New Roman" w:hAnsi="Arial" w:cs="Arial"/>
                <w:color w:val="515188"/>
                <w:sz w:val="20"/>
                <w:szCs w:val="20"/>
                <w:lang w:eastAsia="de-DE"/>
              </w:rPr>
              <w:t>–</w:t>
            </w:r>
            <w:r w:rsidRPr="005C7CA3">
              <w:rPr>
                <w:rFonts w:ascii="Arial" w:eastAsia="Times New Roman" w:hAnsi="Arial" w:cs="Arial"/>
                <w:color w:val="515188"/>
                <w:sz w:val="20"/>
                <w:szCs w:val="20"/>
                <w:lang w:eastAsia="de-DE"/>
              </w:rPr>
              <w:t xml:space="preserve"> 19</w:t>
            </w:r>
            <w:r w:rsidR="00207C69">
              <w:rPr>
                <w:rFonts w:ascii="Arial" w:eastAsia="Times New Roman" w:hAnsi="Arial" w:cs="Arial"/>
                <w:color w:val="515188"/>
                <w:sz w:val="20"/>
                <w:szCs w:val="20"/>
                <w:lang w:eastAsia="de-DE"/>
              </w:rPr>
              <w:t>70</w:t>
            </w:r>
          </w:p>
        </w:tc>
      </w:tr>
      <w:tr w:rsidR="005C7CA3" w:rsidRPr="005C7CA3" w:rsidTr="005C7CA3">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Hobby m (Ü50) </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der Jahrgänge 196</w:t>
            </w:r>
            <w:r w:rsidR="00207C69">
              <w:rPr>
                <w:rFonts w:ascii="Arial" w:eastAsia="Times New Roman" w:hAnsi="Arial" w:cs="Arial"/>
                <w:color w:val="515188"/>
                <w:sz w:val="20"/>
                <w:szCs w:val="20"/>
                <w:lang w:eastAsia="de-DE"/>
              </w:rPr>
              <w:t>9</w:t>
            </w:r>
            <w:r w:rsidRPr="005C7CA3">
              <w:rPr>
                <w:rFonts w:ascii="Arial" w:eastAsia="Times New Roman" w:hAnsi="Arial" w:cs="Arial"/>
                <w:color w:val="515188"/>
                <w:sz w:val="20"/>
                <w:szCs w:val="20"/>
                <w:lang w:eastAsia="de-DE"/>
              </w:rPr>
              <w:t xml:space="preserve"> und älter</w:t>
            </w: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p>
    <w:p w:rsidR="005C7CA3" w:rsidRPr="005C7CA3" w:rsidRDefault="005C7CA3" w:rsidP="00943672">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Hobby unter 17 Jahren (m/w) wird getrennt in 13-14 J. (Jahrgänge 200</w:t>
      </w:r>
      <w:r w:rsidR="00207C69">
        <w:rPr>
          <w:rFonts w:ascii="Arial" w:eastAsia="Times New Roman" w:hAnsi="Arial" w:cs="Arial"/>
          <w:color w:val="515188"/>
          <w:sz w:val="20"/>
          <w:szCs w:val="20"/>
          <w:lang w:eastAsia="de-DE"/>
        </w:rPr>
        <w:t>5</w:t>
      </w:r>
      <w:r w:rsidRPr="005C7CA3">
        <w:rPr>
          <w:rFonts w:ascii="Arial" w:eastAsia="Times New Roman" w:hAnsi="Arial" w:cs="Arial"/>
          <w:color w:val="515188"/>
          <w:sz w:val="20"/>
          <w:szCs w:val="20"/>
          <w:lang w:eastAsia="de-DE"/>
        </w:rPr>
        <w:t>-200</w:t>
      </w:r>
      <w:r w:rsidR="00207C69">
        <w:rPr>
          <w:rFonts w:ascii="Arial" w:eastAsia="Times New Roman" w:hAnsi="Arial" w:cs="Arial"/>
          <w:color w:val="515188"/>
          <w:sz w:val="20"/>
          <w:szCs w:val="20"/>
          <w:lang w:eastAsia="de-DE"/>
        </w:rPr>
        <w:t>6</w:t>
      </w:r>
      <w:r w:rsidRPr="005C7CA3">
        <w:rPr>
          <w:rFonts w:ascii="Arial" w:eastAsia="Times New Roman" w:hAnsi="Arial" w:cs="Arial"/>
          <w:color w:val="515188"/>
          <w:sz w:val="20"/>
          <w:szCs w:val="20"/>
          <w:lang w:eastAsia="de-DE"/>
        </w:rPr>
        <w:t>) und 15-16 J. (Jahrgänge 200</w:t>
      </w:r>
      <w:r w:rsidR="00207C69">
        <w:rPr>
          <w:rFonts w:ascii="Arial" w:eastAsia="Times New Roman" w:hAnsi="Arial" w:cs="Arial"/>
          <w:color w:val="515188"/>
          <w:sz w:val="20"/>
          <w:szCs w:val="20"/>
          <w:lang w:eastAsia="de-DE"/>
        </w:rPr>
        <w:t>3</w:t>
      </w:r>
      <w:r w:rsidRPr="005C7CA3">
        <w:rPr>
          <w:rFonts w:ascii="Arial" w:eastAsia="Times New Roman" w:hAnsi="Arial" w:cs="Arial"/>
          <w:color w:val="515188"/>
          <w:sz w:val="20"/>
          <w:szCs w:val="20"/>
          <w:lang w:eastAsia="de-DE"/>
        </w:rPr>
        <w:t>-200</w:t>
      </w:r>
      <w:r w:rsidR="00207C69">
        <w:rPr>
          <w:rFonts w:ascii="Arial" w:eastAsia="Times New Roman" w:hAnsi="Arial" w:cs="Arial"/>
          <w:color w:val="515188"/>
          <w:sz w:val="20"/>
          <w:szCs w:val="20"/>
          <w:lang w:eastAsia="de-DE"/>
        </w:rPr>
        <w:t>4</w:t>
      </w:r>
      <w:r w:rsidRPr="005C7CA3">
        <w:rPr>
          <w:rFonts w:ascii="Arial" w:eastAsia="Times New Roman" w:hAnsi="Arial" w:cs="Arial"/>
          <w:color w:val="515188"/>
          <w:sz w:val="20"/>
          <w:szCs w:val="20"/>
          <w:lang w:eastAsia="de-DE"/>
        </w:rPr>
        <w:t>).</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Für weibliche Teilnehmerinnen in der Hobbyklasse (Hobby w) gibt es nur eine Altersklasse und keine Trennung in Ü40.</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Die Klassen U11/U13 starten mit Hobby U11/U13</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(gem. Vorgaben BDR Cross</w:t>
      </w:r>
      <w:r w:rsidR="00943672">
        <w:rPr>
          <w:rFonts w:ascii="Arial" w:eastAsia="Times New Roman" w:hAnsi="Arial" w:cs="Arial"/>
          <w:color w:val="515188"/>
          <w:sz w:val="20"/>
          <w:szCs w:val="20"/>
          <w:lang w:eastAsia="de-DE"/>
        </w:rPr>
        <w:t xml:space="preserve"> S</w:t>
      </w:r>
      <w:r w:rsidRPr="005C7CA3">
        <w:rPr>
          <w:rFonts w:ascii="Arial" w:eastAsia="Times New Roman" w:hAnsi="Arial" w:cs="Arial"/>
          <w:color w:val="515188"/>
          <w:sz w:val="20"/>
          <w:szCs w:val="20"/>
          <w:lang w:eastAsia="de-DE"/>
        </w:rPr>
        <w:t>atzung).</w:t>
      </w:r>
    </w:p>
    <w:p w:rsidR="005C7CA3" w:rsidRPr="005C7CA3" w:rsidRDefault="005C7CA3" w:rsidP="00943672">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Bei jedem Rennen wird eine Siegerehrung für jede Klasse durchgeführt, außer bei Elite/U23.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3) Ausrichter</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tbl>
      <w:tblPr>
        <w:tblW w:w="8216" w:type="dxa"/>
        <w:tblInd w:w="392" w:type="dxa"/>
        <w:tblCellMar>
          <w:left w:w="0" w:type="dxa"/>
          <w:right w:w="0" w:type="dxa"/>
        </w:tblCellMar>
        <w:tblLook w:val="04A0" w:firstRow="1" w:lastRow="0" w:firstColumn="1" w:lastColumn="0" w:noHBand="0" w:noVBand="1"/>
      </w:tblPr>
      <w:tblGrid>
        <w:gridCol w:w="355"/>
        <w:gridCol w:w="1655"/>
        <w:gridCol w:w="3761"/>
        <w:gridCol w:w="2445"/>
      </w:tblGrid>
      <w:tr w:rsidR="005C7CA3" w:rsidRPr="005C7CA3" w:rsidTr="00D44572">
        <w:tc>
          <w:tcPr>
            <w:tcW w:w="355" w:type="dxa"/>
            <w:tcBorders>
              <w:top w:val="outset" w:sz="6" w:space="0" w:color="auto"/>
              <w:left w:val="outset" w:sz="6" w:space="0" w:color="auto"/>
              <w:bottom w:val="outset" w:sz="6" w:space="0" w:color="auto"/>
              <w:right w:val="outset" w:sz="6" w:space="0" w:color="auto"/>
            </w:tcBorders>
            <w:vAlign w:val="cente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Nr.</w:t>
            </w:r>
          </w:p>
        </w:tc>
        <w:tc>
          <w:tcPr>
            <w:tcW w:w="1655" w:type="dxa"/>
            <w:tcBorders>
              <w:top w:val="outset" w:sz="6" w:space="0" w:color="auto"/>
              <w:left w:val="outset" w:sz="6" w:space="0" w:color="auto"/>
              <w:bottom w:val="outset" w:sz="6" w:space="0" w:color="auto"/>
              <w:right w:val="outset" w:sz="6" w:space="0" w:color="auto"/>
            </w:tcBorders>
            <w:vAlign w:val="cente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Datum</w:t>
            </w:r>
          </w:p>
        </w:tc>
        <w:tc>
          <w:tcPr>
            <w:tcW w:w="3761" w:type="dxa"/>
            <w:tcBorders>
              <w:top w:val="outset" w:sz="6" w:space="0" w:color="auto"/>
              <w:left w:val="outset" w:sz="6" w:space="0" w:color="auto"/>
              <w:bottom w:val="outset" w:sz="6" w:space="0" w:color="auto"/>
              <w:right w:val="outset" w:sz="6" w:space="0" w:color="auto"/>
            </w:tcBorders>
            <w:vAlign w:val="cente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Veranstalter</w:t>
            </w:r>
          </w:p>
        </w:tc>
      </w:tr>
      <w:tr w:rsidR="005C7CA3" w:rsidRPr="005C7CA3" w:rsidTr="00D44572">
        <w:tc>
          <w:tcPr>
            <w:tcW w:w="355" w:type="dxa"/>
            <w:tcBorders>
              <w:top w:val="single" w:sz="8" w:space="0" w:color="auto"/>
              <w:left w:val="single" w:sz="8" w:space="0" w:color="auto"/>
              <w:bottom w:val="single" w:sz="8" w:space="0" w:color="auto"/>
              <w:right w:val="single" w:sz="8" w:space="0" w:color="auto"/>
            </w:tcBorders>
            <w:hideMark/>
          </w:tcPr>
          <w:p w:rsidR="005C7CA3" w:rsidRPr="005C7CA3" w:rsidRDefault="005C7CA3" w:rsidP="005C7CA3">
            <w:pPr>
              <w:spacing w:before="100" w:beforeAutospacing="1" w:after="100" w:afterAutospacing="1" w:line="240" w:lineRule="auto"/>
              <w:jc w:val="center"/>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SA</w:t>
            </w:r>
            <w:r w:rsidR="00493B37">
              <w:rPr>
                <w:rFonts w:ascii="Arial" w:eastAsia="Times New Roman" w:hAnsi="Arial" w:cs="Arial"/>
                <w:color w:val="515188"/>
                <w:sz w:val="20"/>
                <w:szCs w:val="20"/>
                <w:lang w:eastAsia="de-DE"/>
              </w:rPr>
              <w:t xml:space="preserve"> </w:t>
            </w:r>
            <w:r>
              <w:rPr>
                <w:rFonts w:ascii="Arial" w:eastAsia="Times New Roman" w:hAnsi="Arial" w:cs="Arial"/>
                <w:color w:val="515188"/>
                <w:sz w:val="20"/>
                <w:szCs w:val="20"/>
                <w:lang w:eastAsia="de-DE"/>
              </w:rPr>
              <w:t>22</w:t>
            </w:r>
            <w:r w:rsidR="00014DF5">
              <w:rPr>
                <w:rFonts w:ascii="Arial" w:eastAsia="Times New Roman" w:hAnsi="Arial" w:cs="Arial"/>
                <w:color w:val="515188"/>
                <w:sz w:val="20"/>
                <w:szCs w:val="20"/>
                <w:lang w:eastAsia="de-DE"/>
              </w:rPr>
              <w:t>.09.2018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Mölln</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MC </w:t>
            </w:r>
            <w:proofErr w:type="spellStart"/>
            <w:r>
              <w:rPr>
                <w:rFonts w:ascii="Arial" w:eastAsia="Times New Roman" w:hAnsi="Arial" w:cs="Arial"/>
                <w:color w:val="515188"/>
                <w:sz w:val="20"/>
                <w:szCs w:val="20"/>
                <w:lang w:eastAsia="de-DE"/>
              </w:rPr>
              <w:t>Pirate</w:t>
            </w:r>
            <w:proofErr w:type="spellEnd"/>
          </w:p>
        </w:tc>
      </w:tr>
      <w:tr w:rsidR="005C7CA3" w:rsidRPr="005C7CA3" w:rsidTr="00D44572">
        <w:tc>
          <w:tcPr>
            <w:tcW w:w="355" w:type="dxa"/>
            <w:tcBorders>
              <w:top w:val="single" w:sz="8" w:space="0" w:color="auto"/>
              <w:left w:val="single" w:sz="8" w:space="0" w:color="auto"/>
              <w:bottom w:val="single" w:sz="8" w:space="0" w:color="auto"/>
              <w:right w:val="single" w:sz="8" w:space="0" w:color="auto"/>
            </w:tcBorders>
            <w:hideMark/>
          </w:tcPr>
          <w:p w:rsidR="005C7CA3" w:rsidRPr="005C7CA3" w:rsidRDefault="005C7CA3" w:rsidP="005C7CA3">
            <w:pPr>
              <w:spacing w:before="100" w:beforeAutospacing="1" w:after="100" w:afterAutospacing="1" w:line="240" w:lineRule="auto"/>
              <w:jc w:val="center"/>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2</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23</w:t>
            </w:r>
            <w:r w:rsidR="00014DF5">
              <w:rPr>
                <w:rFonts w:ascii="Arial" w:eastAsia="Times New Roman" w:hAnsi="Arial" w:cs="Arial"/>
                <w:color w:val="515188"/>
                <w:sz w:val="20"/>
                <w:szCs w:val="20"/>
                <w:lang w:eastAsia="de-DE"/>
              </w:rPr>
              <w:t>.09.2018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Mölln</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MC </w:t>
            </w:r>
            <w:proofErr w:type="spellStart"/>
            <w:r>
              <w:rPr>
                <w:rFonts w:ascii="Arial" w:eastAsia="Times New Roman" w:hAnsi="Arial" w:cs="Arial"/>
                <w:color w:val="515188"/>
                <w:sz w:val="20"/>
                <w:szCs w:val="20"/>
                <w:lang w:eastAsia="de-DE"/>
              </w:rPr>
              <w:t>Pirate</w:t>
            </w:r>
            <w:proofErr w:type="spellEnd"/>
          </w:p>
        </w:tc>
      </w:tr>
      <w:tr w:rsidR="005C7CA3" w:rsidRPr="005C7CA3" w:rsidTr="00D44572">
        <w:tc>
          <w:tcPr>
            <w:tcW w:w="355" w:type="dxa"/>
            <w:tcBorders>
              <w:top w:val="single" w:sz="8" w:space="0" w:color="auto"/>
              <w:left w:val="single" w:sz="8" w:space="0" w:color="auto"/>
              <w:bottom w:val="single" w:sz="8" w:space="0" w:color="auto"/>
              <w:right w:val="single" w:sz="8" w:space="0" w:color="auto"/>
            </w:tcBorders>
            <w:hideMark/>
          </w:tcPr>
          <w:p w:rsidR="005C7CA3" w:rsidRPr="005C7CA3" w:rsidRDefault="005C7CA3" w:rsidP="005C7CA3">
            <w:pPr>
              <w:spacing w:before="100" w:beforeAutospacing="1" w:after="100" w:afterAutospacing="1" w:line="240" w:lineRule="auto"/>
              <w:jc w:val="center"/>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3</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SA  29.09</w:t>
            </w:r>
            <w:r w:rsidR="00014DF5">
              <w:rPr>
                <w:rFonts w:ascii="Arial" w:eastAsia="Times New Roman" w:hAnsi="Arial" w:cs="Arial"/>
                <w:color w:val="515188"/>
                <w:sz w:val="20"/>
                <w:szCs w:val="20"/>
                <w:lang w:eastAsia="de-DE"/>
              </w:rPr>
              <w:t>.2018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Kaltenkirchen</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D44572"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RSV </w:t>
            </w:r>
            <w:proofErr w:type="spellStart"/>
            <w:r>
              <w:rPr>
                <w:rFonts w:ascii="Arial" w:eastAsia="Times New Roman" w:hAnsi="Arial" w:cs="Arial"/>
                <w:color w:val="515188"/>
                <w:sz w:val="20"/>
                <w:szCs w:val="20"/>
                <w:lang w:eastAsia="de-DE"/>
              </w:rPr>
              <w:t>Kattenberg</w:t>
            </w:r>
            <w:proofErr w:type="spellEnd"/>
          </w:p>
        </w:tc>
      </w:tr>
      <w:tr w:rsidR="005C7CA3" w:rsidRPr="005C7CA3" w:rsidTr="00D44572">
        <w:tc>
          <w:tcPr>
            <w:tcW w:w="355" w:type="dxa"/>
            <w:tcBorders>
              <w:top w:val="single" w:sz="8" w:space="0" w:color="auto"/>
              <w:left w:val="single" w:sz="8" w:space="0" w:color="auto"/>
              <w:bottom w:val="single" w:sz="8" w:space="0" w:color="auto"/>
              <w:right w:val="single" w:sz="8" w:space="0" w:color="auto"/>
            </w:tcBorders>
            <w:hideMark/>
          </w:tcPr>
          <w:p w:rsidR="005C7CA3" w:rsidRPr="005C7CA3" w:rsidRDefault="00D44572" w:rsidP="005C7CA3">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4</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B64444"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SA 06</w:t>
            </w:r>
            <w:r w:rsidR="00014DF5">
              <w:rPr>
                <w:rFonts w:ascii="Arial" w:eastAsia="Times New Roman" w:hAnsi="Arial" w:cs="Arial"/>
                <w:color w:val="515188"/>
                <w:sz w:val="20"/>
                <w:szCs w:val="20"/>
                <w:lang w:eastAsia="de-DE"/>
              </w:rPr>
              <w:t>.10.2018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B64444"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Farmsen</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7CA3" w:rsidRPr="005C7CA3" w:rsidRDefault="00B64444"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RG Hamburg</w:t>
            </w:r>
          </w:p>
        </w:tc>
      </w:tr>
      <w:tr w:rsidR="00B64444" w:rsidRPr="005C7CA3" w:rsidTr="00D44572">
        <w:trPr>
          <w:trHeight w:val="60"/>
        </w:trPr>
        <w:tc>
          <w:tcPr>
            <w:tcW w:w="355" w:type="dxa"/>
            <w:tcBorders>
              <w:top w:val="single" w:sz="8" w:space="0" w:color="auto"/>
              <w:left w:val="single" w:sz="8" w:space="0" w:color="auto"/>
              <w:bottom w:val="single" w:sz="8" w:space="0" w:color="auto"/>
              <w:right w:val="single" w:sz="8" w:space="0" w:color="auto"/>
            </w:tcBorders>
          </w:tcPr>
          <w:p w:rsidR="00B64444" w:rsidRPr="005C7CA3"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5</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07.10.2018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Norderstedt </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RV Germania Hamburg</w:t>
            </w:r>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hideMark/>
          </w:tcPr>
          <w:p w:rsidR="00B64444" w:rsidRPr="005C7CA3"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6</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SA 20.10.2018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Norderstedt DC ( NUR Hobby)</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HRV</w:t>
            </w:r>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hideMark/>
          </w:tcPr>
          <w:p w:rsidR="00B64444" w:rsidRPr="005C7CA3"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7</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28.10.2018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Kiel</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Kieler RV</w:t>
            </w:r>
          </w:p>
        </w:tc>
      </w:tr>
      <w:tr w:rsidR="00B64444" w:rsidRPr="00B64444" w:rsidTr="00D44572">
        <w:tc>
          <w:tcPr>
            <w:tcW w:w="355" w:type="dxa"/>
            <w:tcBorders>
              <w:top w:val="single" w:sz="8" w:space="0" w:color="auto"/>
              <w:left w:val="single" w:sz="8" w:space="0" w:color="auto"/>
              <w:bottom w:val="single" w:sz="8" w:space="0" w:color="auto"/>
              <w:right w:val="single" w:sz="8" w:space="0" w:color="auto"/>
            </w:tcBorders>
            <w:hideMark/>
          </w:tcPr>
          <w:p w:rsidR="00B64444" w:rsidRPr="005C7CA3"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8</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04.11.2018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B64444" w:rsidRDefault="00B64444" w:rsidP="00B64444">
            <w:pPr>
              <w:spacing w:before="100" w:beforeAutospacing="1" w:after="100" w:afterAutospacing="1" w:line="240" w:lineRule="auto"/>
              <w:rPr>
                <w:rFonts w:ascii="Arial" w:eastAsia="Times New Roman" w:hAnsi="Arial" w:cs="Arial"/>
                <w:sz w:val="20"/>
                <w:szCs w:val="20"/>
                <w:lang w:eastAsia="de-DE"/>
              </w:rPr>
            </w:pPr>
            <w:r w:rsidRPr="00B64444">
              <w:rPr>
                <w:rFonts w:ascii="Arial" w:eastAsia="Times New Roman" w:hAnsi="Arial" w:cs="Arial"/>
                <w:sz w:val="20"/>
                <w:szCs w:val="20"/>
                <w:lang w:eastAsia="de-DE"/>
              </w:rPr>
              <w:t xml:space="preserve">Neumünster                                          </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B64444" w:rsidRDefault="00B64444" w:rsidP="00B64444">
            <w:pPr>
              <w:spacing w:before="100" w:beforeAutospacing="1" w:after="100" w:afterAutospacing="1" w:line="240" w:lineRule="auto"/>
              <w:rPr>
                <w:rFonts w:ascii="Arial" w:eastAsia="Times New Roman" w:hAnsi="Arial" w:cs="Arial"/>
                <w:sz w:val="20"/>
                <w:szCs w:val="20"/>
                <w:lang w:eastAsia="de-DE"/>
              </w:rPr>
            </w:pPr>
            <w:r w:rsidRPr="00B64444">
              <w:rPr>
                <w:rFonts w:ascii="Arial" w:eastAsia="Times New Roman" w:hAnsi="Arial" w:cs="Arial"/>
                <w:sz w:val="20"/>
                <w:szCs w:val="20"/>
                <w:lang w:eastAsia="de-DE"/>
              </w:rPr>
              <w:t>RT Neumünster</w:t>
            </w:r>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hideMark/>
          </w:tcPr>
          <w:p w:rsidR="00B64444" w:rsidRPr="005C7CA3"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9</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18.11.2018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Büdelsdorf</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proofErr w:type="spellStart"/>
            <w:r>
              <w:rPr>
                <w:rFonts w:ascii="Arial" w:eastAsia="Times New Roman" w:hAnsi="Arial" w:cs="Arial"/>
                <w:color w:val="515188"/>
                <w:sz w:val="20"/>
                <w:szCs w:val="20"/>
                <w:lang w:eastAsia="de-DE"/>
              </w:rPr>
              <w:t>Ahtletico</w:t>
            </w:r>
            <w:proofErr w:type="spellEnd"/>
            <w:r>
              <w:rPr>
                <w:rFonts w:ascii="Arial" w:eastAsia="Times New Roman" w:hAnsi="Arial" w:cs="Arial"/>
                <w:color w:val="515188"/>
                <w:sz w:val="20"/>
                <w:szCs w:val="20"/>
                <w:lang w:eastAsia="de-DE"/>
              </w:rPr>
              <w:t xml:space="preserve"> Büdelsdorf</w:t>
            </w:r>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tcPr>
          <w:p w:rsidR="00B64444" w:rsidRPr="005C7CA3"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10</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08.12.2018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Elmshorn</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RG Uni Hamburg</w:t>
            </w:r>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tcPr>
          <w:p w:rsidR="00B64444"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11</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DI 26.12.2018</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proofErr w:type="spellStart"/>
            <w:r>
              <w:rPr>
                <w:rFonts w:ascii="Arial" w:eastAsia="Times New Roman" w:hAnsi="Arial" w:cs="Arial"/>
                <w:color w:val="515188"/>
                <w:sz w:val="20"/>
                <w:szCs w:val="20"/>
                <w:lang w:eastAsia="de-DE"/>
              </w:rPr>
              <w:t>Appelbüttel</w:t>
            </w:r>
            <w:proofErr w:type="spellEnd"/>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Harburger RG</w:t>
            </w:r>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tcPr>
          <w:p w:rsidR="00B64444"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12</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SO 20.01.2019</w:t>
            </w: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Buchholz</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RSG </w:t>
            </w:r>
            <w:proofErr w:type="spellStart"/>
            <w:r>
              <w:rPr>
                <w:rFonts w:ascii="Arial" w:eastAsia="Times New Roman" w:hAnsi="Arial" w:cs="Arial"/>
                <w:color w:val="515188"/>
                <w:sz w:val="20"/>
                <w:szCs w:val="20"/>
                <w:lang w:eastAsia="de-DE"/>
              </w:rPr>
              <w:t>Nordheide</w:t>
            </w:r>
            <w:proofErr w:type="spellEnd"/>
          </w:p>
        </w:tc>
      </w:tr>
      <w:tr w:rsidR="00B64444" w:rsidRPr="005C7CA3" w:rsidTr="00D44572">
        <w:tc>
          <w:tcPr>
            <w:tcW w:w="355" w:type="dxa"/>
            <w:tcBorders>
              <w:top w:val="single" w:sz="8" w:space="0" w:color="auto"/>
              <w:left w:val="single" w:sz="8" w:space="0" w:color="auto"/>
              <w:bottom w:val="single" w:sz="8" w:space="0" w:color="auto"/>
              <w:right w:val="single" w:sz="8" w:space="0" w:color="auto"/>
            </w:tcBorders>
          </w:tcPr>
          <w:p w:rsidR="00B64444" w:rsidRDefault="00B64444" w:rsidP="00B64444">
            <w:pPr>
              <w:spacing w:before="100" w:beforeAutospacing="1" w:after="100" w:afterAutospacing="1" w:line="240" w:lineRule="auto"/>
              <w:jc w:val="center"/>
              <w:rPr>
                <w:rFonts w:ascii="Arial" w:eastAsia="Times New Roman" w:hAnsi="Arial" w:cs="Arial"/>
                <w:color w:val="515188"/>
                <w:sz w:val="20"/>
                <w:szCs w:val="20"/>
                <w:lang w:eastAsia="de-DE"/>
              </w:rPr>
            </w:pP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Default="00B64444" w:rsidP="00B64444">
            <w:pPr>
              <w:spacing w:before="100" w:beforeAutospacing="1" w:after="100" w:afterAutospacing="1" w:line="240" w:lineRule="auto"/>
              <w:rPr>
                <w:rFonts w:ascii="Arial" w:eastAsia="Times New Roman" w:hAnsi="Arial" w:cs="Arial"/>
                <w:color w:val="515188"/>
                <w:sz w:val="20"/>
                <w:szCs w:val="20"/>
                <w:lang w:eastAsia="de-DE"/>
              </w:rPr>
            </w:pPr>
          </w:p>
        </w:tc>
        <w:tc>
          <w:tcPr>
            <w:tcW w:w="3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 </w:t>
            </w:r>
          </w:p>
        </w:tc>
        <w:tc>
          <w:tcPr>
            <w:tcW w:w="2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444" w:rsidRPr="005C7CA3" w:rsidRDefault="00B64444" w:rsidP="00B64444">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 </w:t>
            </w: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r w:rsidRPr="005C7CA3">
        <w:rPr>
          <w:rFonts w:ascii="Arial" w:eastAsia="Times New Roman" w:hAnsi="Arial" w:cs="Arial"/>
          <w:color w:val="515188"/>
          <w:sz w:val="20"/>
          <w:szCs w:val="20"/>
          <w:lang w:eastAsia="de-DE"/>
        </w:rPr>
        <w:br/>
      </w:r>
      <w:r w:rsidRPr="005C7CA3">
        <w:rPr>
          <w:rFonts w:ascii="Arial" w:eastAsia="Times New Roman" w:hAnsi="Arial" w:cs="Arial"/>
          <w:b/>
          <w:bCs/>
          <w:color w:val="515188"/>
          <w:sz w:val="20"/>
          <w:szCs w:val="20"/>
          <w:lang w:eastAsia="de-DE"/>
        </w:rPr>
        <w:t xml:space="preserve">ACHTUNG: evtl. Terminverschiebungen werden sofort auf </w:t>
      </w:r>
      <w:r w:rsidR="00B64444">
        <w:rPr>
          <w:rFonts w:ascii="Arial" w:eastAsia="Times New Roman" w:hAnsi="Arial" w:cs="Arial"/>
          <w:b/>
          <w:bCs/>
          <w:color w:val="515188"/>
          <w:sz w:val="20"/>
          <w:szCs w:val="20"/>
          <w:lang w:eastAsia="de-DE"/>
        </w:rPr>
        <w:t>www.</w:t>
      </w:r>
      <w:r w:rsidRPr="005C7CA3">
        <w:rPr>
          <w:rFonts w:ascii="Arial" w:eastAsia="Times New Roman" w:hAnsi="Arial" w:cs="Arial"/>
          <w:b/>
          <w:bCs/>
          <w:color w:val="515188"/>
          <w:sz w:val="20"/>
          <w:szCs w:val="20"/>
          <w:lang w:eastAsia="de-DE"/>
        </w:rPr>
        <w:t>Stevens.Cyclocross-Nord.de bekannt gegeben.</w:t>
      </w:r>
      <w:r w:rsidRPr="005C7CA3">
        <w:rPr>
          <w:rFonts w:ascii="Arial" w:eastAsia="Times New Roman" w:hAnsi="Arial" w:cs="Arial"/>
          <w:color w:val="515188"/>
          <w:sz w:val="20"/>
          <w:szCs w:val="20"/>
          <w:lang w:eastAsia="de-DE"/>
        </w:rPr>
        <w:b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lastRenderedPageBreak/>
        <w:t>4) Meldungen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Die Nennungen sind gem. BDR-Sportordnung über die Generalausschreibung vorzunehmen.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Verspätete Meldungen werden in der Startaufstellung nicht berücksichtigt.</w:t>
      </w:r>
    </w:p>
    <w:p w:rsidR="005C7CA3" w:rsidRPr="005C7CA3" w:rsidRDefault="005C7CA3" w:rsidP="00B8399E">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Nenngeld: Elite, U23, Frauen, Senioren, Hobby (w), Hobby (m) - (</w:t>
      </w:r>
      <w:r w:rsidR="00B8399E">
        <w:rPr>
          <w:rFonts w:ascii="Arial" w:eastAsia="Times New Roman" w:hAnsi="Arial" w:cs="Arial"/>
          <w:color w:val="515188"/>
          <w:sz w:val="20"/>
          <w:szCs w:val="20"/>
          <w:lang w:eastAsia="de-DE"/>
        </w:rPr>
        <w:t>Ü40/</w:t>
      </w:r>
      <w:r w:rsidRPr="005C7CA3">
        <w:rPr>
          <w:rFonts w:ascii="Arial" w:eastAsia="Times New Roman" w:hAnsi="Arial" w:cs="Arial"/>
          <w:color w:val="515188"/>
          <w:sz w:val="20"/>
          <w:szCs w:val="20"/>
          <w:lang w:eastAsia="de-DE"/>
        </w:rPr>
        <w:t>Ü50): 10,- €,</w:t>
      </w:r>
      <w:r w:rsidRPr="005C7CA3">
        <w:rPr>
          <w:rFonts w:ascii="Arial" w:eastAsia="Times New Roman" w:hAnsi="Arial" w:cs="Arial"/>
          <w:color w:val="515188"/>
          <w:sz w:val="20"/>
          <w:szCs w:val="20"/>
          <w:lang w:eastAsia="de-DE"/>
        </w:rPr>
        <w:br/>
        <w:t>U19 m/w: 8,- €,</w:t>
      </w:r>
      <w:r w:rsidRPr="005C7CA3">
        <w:rPr>
          <w:rFonts w:ascii="Arial" w:eastAsia="Times New Roman" w:hAnsi="Arial" w:cs="Arial"/>
          <w:color w:val="515188"/>
          <w:sz w:val="20"/>
          <w:szCs w:val="20"/>
          <w:lang w:eastAsia="de-DE"/>
        </w:rPr>
        <w:br/>
        <w:t>Hobby Jahrgänge 2002-2005: 5,- €,</w:t>
      </w:r>
      <w:r w:rsidRPr="005C7CA3">
        <w:rPr>
          <w:rFonts w:ascii="Arial" w:eastAsia="Times New Roman" w:hAnsi="Arial" w:cs="Arial"/>
          <w:color w:val="515188"/>
          <w:sz w:val="20"/>
          <w:szCs w:val="20"/>
          <w:lang w:eastAsia="de-DE"/>
        </w:rPr>
        <w:br/>
        <w:t xml:space="preserve">U15 m/w und U17 </w:t>
      </w:r>
      <w:r w:rsidR="00B8399E">
        <w:rPr>
          <w:rFonts w:ascii="Arial" w:eastAsia="Times New Roman" w:hAnsi="Arial" w:cs="Arial"/>
          <w:color w:val="515188"/>
          <w:sz w:val="20"/>
          <w:szCs w:val="20"/>
          <w:lang w:eastAsia="de-DE"/>
        </w:rPr>
        <w:t>m/</w:t>
      </w:r>
      <w:r w:rsidRPr="005C7CA3">
        <w:rPr>
          <w:rFonts w:ascii="Arial" w:eastAsia="Times New Roman" w:hAnsi="Arial" w:cs="Arial"/>
          <w:color w:val="515188"/>
          <w:sz w:val="20"/>
          <w:szCs w:val="20"/>
          <w:lang w:eastAsia="de-DE"/>
        </w:rPr>
        <w:t>w: 3,- €,</w:t>
      </w:r>
      <w:r w:rsidRPr="005C7CA3">
        <w:rPr>
          <w:rFonts w:ascii="Arial" w:eastAsia="Times New Roman" w:hAnsi="Arial" w:cs="Arial"/>
          <w:color w:val="515188"/>
          <w:sz w:val="20"/>
          <w:szCs w:val="20"/>
          <w:lang w:eastAsia="de-DE"/>
        </w:rPr>
        <w:br/>
        <w:t>U11 - U13 kein Startgeld</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Nachmeldegebühr fü</w:t>
      </w:r>
      <w:r w:rsidR="00EE767D">
        <w:rPr>
          <w:rFonts w:ascii="Arial" w:eastAsia="Times New Roman" w:hAnsi="Arial" w:cs="Arial"/>
          <w:color w:val="515188"/>
          <w:sz w:val="20"/>
          <w:szCs w:val="20"/>
          <w:lang w:eastAsia="de-DE"/>
        </w:rPr>
        <w:t>r</w:t>
      </w:r>
      <w:r w:rsidRPr="005C7CA3">
        <w:rPr>
          <w:rFonts w:ascii="Arial" w:eastAsia="Times New Roman" w:hAnsi="Arial" w:cs="Arial"/>
          <w:color w:val="515188"/>
          <w:sz w:val="20"/>
          <w:szCs w:val="20"/>
          <w:lang w:eastAsia="de-DE"/>
        </w:rPr>
        <w:t xml:space="preserve"> alle Klassen zusätzlich bis zu 10,- €</w:t>
      </w:r>
    </w:p>
    <w:p w:rsid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Nachmeldungen sind maximal bis 60 min vor Start des jeweiligen Rennens möglich.</w:t>
      </w:r>
    </w:p>
    <w:p w:rsidR="00AB1F09" w:rsidRPr="00D44572" w:rsidRDefault="00AB1F09" w:rsidP="005C7CA3">
      <w:pPr>
        <w:spacing w:before="100" w:beforeAutospacing="1" w:after="100" w:afterAutospacing="1" w:line="240" w:lineRule="auto"/>
        <w:rPr>
          <w:rFonts w:ascii="Arial" w:eastAsia="Times New Roman" w:hAnsi="Arial" w:cs="Arial"/>
          <w:b/>
          <w:color w:val="515188"/>
          <w:sz w:val="20"/>
          <w:szCs w:val="20"/>
          <w:lang w:eastAsia="de-DE"/>
        </w:rPr>
      </w:pPr>
      <w:r w:rsidRPr="00AB1F09">
        <w:rPr>
          <w:rFonts w:ascii="Arial" w:eastAsia="Times New Roman" w:hAnsi="Arial" w:cs="Arial"/>
          <w:b/>
          <w:color w:val="515188"/>
          <w:sz w:val="20"/>
          <w:szCs w:val="20"/>
          <w:lang w:eastAsia="de-DE"/>
        </w:rPr>
        <w:t>Gemeldet w</w:t>
      </w:r>
      <w:r w:rsidR="00541D51">
        <w:rPr>
          <w:rFonts w:ascii="Arial" w:eastAsia="Times New Roman" w:hAnsi="Arial" w:cs="Arial"/>
          <w:b/>
          <w:color w:val="515188"/>
          <w:sz w:val="20"/>
          <w:szCs w:val="20"/>
          <w:lang w:eastAsia="de-DE"/>
        </w:rPr>
        <w:t>ird</w:t>
      </w:r>
      <w:r w:rsidRPr="00AB1F09">
        <w:rPr>
          <w:rFonts w:ascii="Arial" w:eastAsia="Times New Roman" w:hAnsi="Arial" w:cs="Arial"/>
          <w:b/>
          <w:color w:val="515188"/>
          <w:sz w:val="20"/>
          <w:szCs w:val="20"/>
          <w:lang w:eastAsia="de-DE"/>
        </w:rPr>
        <w:t xml:space="preserve"> über rad-</w:t>
      </w:r>
      <w:proofErr w:type="spellStart"/>
      <w:r w:rsidRPr="00AB1F09">
        <w:rPr>
          <w:rFonts w:ascii="Arial" w:eastAsia="Times New Roman" w:hAnsi="Arial" w:cs="Arial"/>
          <w:b/>
          <w:color w:val="515188"/>
          <w:sz w:val="20"/>
          <w:szCs w:val="20"/>
          <w:lang w:eastAsia="de-DE"/>
        </w:rPr>
        <w:t>net</w:t>
      </w:r>
      <w:proofErr w:type="spellEnd"/>
      <w:r w:rsidRPr="00AB1F09">
        <w:rPr>
          <w:rFonts w:ascii="Arial" w:eastAsia="Times New Roman" w:hAnsi="Arial" w:cs="Arial"/>
          <w:b/>
          <w:color w:val="515188"/>
          <w:sz w:val="20"/>
          <w:szCs w:val="20"/>
          <w:lang w:eastAsia="de-DE"/>
        </w:rPr>
        <w:t xml:space="preserve">. </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5) Material</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Gem. UCI-Reglement / BDR WB Cross (sowie Straße, sofern darau</w:t>
      </w:r>
      <w:r w:rsidR="00EE767D">
        <w:rPr>
          <w:rFonts w:ascii="Arial" w:eastAsia="Times New Roman" w:hAnsi="Arial" w:cs="Arial"/>
          <w:color w:val="515188"/>
          <w:sz w:val="20"/>
          <w:szCs w:val="20"/>
          <w:lang w:eastAsia="de-DE"/>
        </w:rPr>
        <w:t>f verwiesen).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Sonderregelung Schüler männlich/weibliche Klassen: MTB-Räder sind erlaubt. Lenkerbreite max. 50 cm, keine Lenkerendhörnchen.</w:t>
      </w:r>
    </w:p>
    <w:p w:rsidR="005C7CA3" w:rsidRPr="005C7CA3" w:rsidRDefault="005C7CA3" w:rsidP="00B8399E">
      <w:pPr>
        <w:spacing w:before="100" w:beforeAutospacing="1" w:after="100" w:afterAutospacing="1" w:line="240" w:lineRule="auto"/>
        <w:rPr>
          <w:rFonts w:ascii="Arial" w:eastAsia="Times New Roman" w:hAnsi="Arial" w:cs="Arial"/>
          <w:color w:val="515188"/>
          <w:sz w:val="20"/>
          <w:szCs w:val="20"/>
          <w:lang w:eastAsia="de-DE"/>
        </w:rPr>
      </w:pPr>
      <w:r w:rsidRPr="00B8399E">
        <w:rPr>
          <w:rFonts w:ascii="Arial" w:eastAsia="Times New Roman" w:hAnsi="Arial" w:cs="Arial"/>
          <w:b/>
          <w:color w:val="515188"/>
          <w:sz w:val="20"/>
          <w:szCs w:val="20"/>
          <w:lang w:eastAsia="de-DE"/>
        </w:rPr>
        <w:t>Sonderregelung Hobby Rennen:</w:t>
      </w:r>
      <w:r w:rsidRPr="00B8399E">
        <w:rPr>
          <w:rFonts w:ascii="Arial" w:eastAsia="Times New Roman" w:hAnsi="Arial" w:cs="Arial"/>
          <w:b/>
          <w:color w:val="515188"/>
          <w:sz w:val="20"/>
          <w:szCs w:val="20"/>
          <w:lang w:eastAsia="de-DE"/>
        </w:rPr>
        <w:br/>
      </w:r>
      <w:r w:rsidR="00B8399E">
        <w:rPr>
          <w:rFonts w:ascii="Arial" w:eastAsia="Times New Roman" w:hAnsi="Arial" w:cs="Arial"/>
          <w:color w:val="515188"/>
          <w:sz w:val="20"/>
          <w:szCs w:val="20"/>
          <w:lang w:eastAsia="de-DE"/>
        </w:rPr>
        <w:t>H</w:t>
      </w:r>
      <w:r w:rsidRPr="005C7CA3">
        <w:rPr>
          <w:rFonts w:ascii="Arial" w:eastAsia="Times New Roman" w:hAnsi="Arial" w:cs="Arial"/>
          <w:color w:val="515188"/>
          <w:sz w:val="20"/>
          <w:szCs w:val="20"/>
          <w:lang w:eastAsia="de-DE"/>
        </w:rPr>
        <w:t>ier keine Materialvorgabe, das Rad muss zwei funktionstüchtige Bremsen und darf keine leicht lösbaren Teile haben (Materialkontrolle vor Rennbeginn). Bei schwerwiegenden technischen Mängeln des Rades kann die Teilnahme verweigert werden.</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6) Wertung</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Punkteschema</w:t>
      </w:r>
    </w:p>
    <w:tbl>
      <w:tblPr>
        <w:tblW w:w="9100" w:type="dxa"/>
        <w:tblLayout w:type="fixed"/>
        <w:tblCellMar>
          <w:left w:w="0" w:type="dxa"/>
          <w:right w:w="0" w:type="dxa"/>
        </w:tblCellMar>
        <w:tblLook w:val="04A0" w:firstRow="1" w:lastRow="0" w:firstColumn="1" w:lastColumn="0" w:noHBand="0" w:noVBand="1"/>
      </w:tblPr>
      <w:tblGrid>
        <w:gridCol w:w="983"/>
        <w:gridCol w:w="425"/>
        <w:gridCol w:w="425"/>
        <w:gridCol w:w="425"/>
        <w:gridCol w:w="426"/>
        <w:gridCol w:w="425"/>
        <w:gridCol w:w="425"/>
        <w:gridCol w:w="284"/>
        <w:gridCol w:w="274"/>
        <w:gridCol w:w="322"/>
        <w:gridCol w:w="426"/>
        <w:gridCol w:w="426"/>
        <w:gridCol w:w="426"/>
        <w:gridCol w:w="426"/>
        <w:gridCol w:w="426"/>
        <w:gridCol w:w="426"/>
        <w:gridCol w:w="426"/>
        <w:gridCol w:w="426"/>
        <w:gridCol w:w="426"/>
        <w:gridCol w:w="426"/>
        <w:gridCol w:w="426"/>
      </w:tblGrid>
      <w:tr w:rsidR="005C7CA3" w:rsidRPr="005C7CA3" w:rsidTr="00943672">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Platz</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2</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3</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4</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5</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6</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7</w:t>
            </w:r>
          </w:p>
        </w:tc>
        <w:tc>
          <w:tcPr>
            <w:tcW w:w="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8</w:t>
            </w:r>
          </w:p>
        </w:tc>
        <w:tc>
          <w:tcPr>
            <w:tcW w:w="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9</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10</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11</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12</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13</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14</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15</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16</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17</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18</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19</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20</w:t>
            </w:r>
          </w:p>
        </w:tc>
      </w:tr>
      <w:tr w:rsidR="005C7CA3" w:rsidRPr="005C7CA3" w:rsidTr="00943672">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Punkte</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20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17</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11</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943672" w:rsidRDefault="005C7CA3" w:rsidP="005C7CA3">
            <w:pPr>
              <w:spacing w:before="100" w:beforeAutospacing="1" w:after="100" w:afterAutospacing="1" w:line="240" w:lineRule="auto"/>
              <w:rPr>
                <w:rFonts w:ascii="Arial" w:eastAsia="Times New Roman" w:hAnsi="Arial" w:cs="Arial"/>
                <w:color w:val="515188"/>
                <w:sz w:val="18"/>
                <w:szCs w:val="18"/>
                <w:lang w:eastAsia="de-DE"/>
              </w:rPr>
            </w:pPr>
            <w:r w:rsidRPr="00943672">
              <w:rPr>
                <w:rFonts w:ascii="Arial" w:eastAsia="Times New Roman" w:hAnsi="Arial" w:cs="Arial"/>
                <w:b/>
                <w:bCs/>
                <w:color w:val="515188"/>
                <w:sz w:val="18"/>
                <w:szCs w:val="18"/>
                <w:lang w:eastAsia="de-DE"/>
              </w:rPr>
              <w:t>10</w:t>
            </w:r>
          </w:p>
        </w:tc>
        <w:tc>
          <w:tcPr>
            <w:tcW w:w="28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9</w:t>
            </w:r>
          </w:p>
        </w:tc>
        <w:tc>
          <w:tcPr>
            <w:tcW w:w="27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8</w:t>
            </w:r>
          </w:p>
        </w:tc>
        <w:tc>
          <w:tcPr>
            <w:tcW w:w="32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7</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6</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5</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w:t>
            </w: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 </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Ab einer Teilnahme von mind. drei Sportler/-innen je Altersklasse gilt die Platzierung für die Gesamtwertung, gemäß der Vorgabe der SPO BDR (Mindestanzahl für einen Wettbewerb).</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B64444" w:rsidRDefault="005C7CA3" w:rsidP="00943672">
      <w:pPr>
        <w:spacing w:before="100" w:beforeAutospacing="1" w:after="100" w:afterAutospacing="1" w:line="240" w:lineRule="auto"/>
        <w:rPr>
          <w:rStyle w:val="berschrift1Zchn"/>
          <w:sz w:val="28"/>
          <w:szCs w:val="28"/>
        </w:rPr>
      </w:pPr>
      <w:r w:rsidRPr="005C7CA3">
        <w:rPr>
          <w:rFonts w:ascii="Arial" w:eastAsia="Times New Roman" w:hAnsi="Arial" w:cs="Arial"/>
          <w:color w:val="515188"/>
          <w:sz w:val="20"/>
          <w:szCs w:val="20"/>
          <w:lang w:eastAsia="de-DE"/>
        </w:rPr>
        <w:t>Die Gesamteinzelwertung ergibt sich aus der Punktesumme der besten Tagesergebnisse.</w:t>
      </w:r>
      <w:r w:rsidRPr="005C7CA3">
        <w:rPr>
          <w:rFonts w:ascii="Arial" w:eastAsia="Times New Roman" w:hAnsi="Arial" w:cs="Arial"/>
          <w:color w:val="515188"/>
          <w:sz w:val="20"/>
          <w:szCs w:val="20"/>
          <w:lang w:eastAsia="de-DE"/>
        </w:rPr>
        <w:br/>
      </w:r>
      <w:r w:rsidR="00943672" w:rsidRPr="00943672">
        <w:rPr>
          <w:rStyle w:val="berschrift1Zchn"/>
          <w:sz w:val="28"/>
          <w:szCs w:val="28"/>
        </w:rPr>
        <w:t>Lizenzfahrer:</w:t>
      </w:r>
      <w:r w:rsidR="00943672">
        <w:rPr>
          <w:rStyle w:val="berschrift1Zchn"/>
          <w:sz w:val="28"/>
          <w:szCs w:val="28"/>
        </w:rPr>
        <w:t xml:space="preserve">   </w:t>
      </w:r>
      <w:r w:rsidR="00943672" w:rsidRPr="00943672">
        <w:rPr>
          <w:rStyle w:val="berschrift1Zchn"/>
          <w:sz w:val="28"/>
          <w:szCs w:val="28"/>
        </w:rPr>
        <w:t>2</w:t>
      </w:r>
      <w:r w:rsidR="00943672">
        <w:rPr>
          <w:rStyle w:val="berschrift1Zchn"/>
          <w:sz w:val="28"/>
          <w:szCs w:val="28"/>
        </w:rPr>
        <w:t xml:space="preserve">  </w:t>
      </w:r>
      <w:r w:rsidR="00B64444">
        <w:rPr>
          <w:rStyle w:val="berschrift1Zchn"/>
          <w:sz w:val="28"/>
          <w:szCs w:val="28"/>
        </w:rPr>
        <w:t>Streichergebnisse</w:t>
      </w:r>
    </w:p>
    <w:p w:rsidR="005C7CA3" w:rsidRPr="00943672" w:rsidRDefault="005C7CA3" w:rsidP="00943672">
      <w:pPr>
        <w:spacing w:before="100" w:beforeAutospacing="1" w:after="100" w:afterAutospacing="1" w:line="240" w:lineRule="auto"/>
        <w:rPr>
          <w:rStyle w:val="berschrift1Zchn"/>
          <w:sz w:val="28"/>
          <w:szCs w:val="28"/>
        </w:rPr>
      </w:pPr>
      <w:r w:rsidRPr="00943672">
        <w:rPr>
          <w:rStyle w:val="berschrift1Zchn"/>
          <w:sz w:val="28"/>
          <w:szCs w:val="28"/>
        </w:rPr>
        <w:t xml:space="preserve">Hobbyfahrer: </w:t>
      </w:r>
      <w:r w:rsidR="00943672">
        <w:rPr>
          <w:rStyle w:val="berschrift1Zchn"/>
          <w:sz w:val="28"/>
          <w:szCs w:val="28"/>
        </w:rPr>
        <w:t xml:space="preserve"> </w:t>
      </w:r>
      <w:r w:rsidRPr="00943672">
        <w:rPr>
          <w:rStyle w:val="berschrift1Zchn"/>
          <w:sz w:val="28"/>
          <w:szCs w:val="28"/>
        </w:rPr>
        <w:t xml:space="preserve">3 </w:t>
      </w:r>
      <w:r w:rsidR="00943672">
        <w:rPr>
          <w:rStyle w:val="berschrift1Zchn"/>
          <w:sz w:val="28"/>
          <w:szCs w:val="28"/>
        </w:rPr>
        <w:t xml:space="preserve"> </w:t>
      </w:r>
      <w:r w:rsidRPr="00943672">
        <w:rPr>
          <w:rStyle w:val="berschrift1Zchn"/>
          <w:sz w:val="28"/>
          <w:szCs w:val="28"/>
        </w:rPr>
        <w:t xml:space="preserve">Streichergebnisse. </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lastRenderedPageBreak/>
        <w:t xml:space="preserve">Für jede Teilnahme an einem der Rennen erhält der Fahrer, unabhängig von der jeweiligen Platzierung, zusätzlich 2 Punkte für die Gesamtwertung. </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Bei Punktgleichheit entscheidet die bessere Platzierung im letzten Rennen. </w:t>
      </w:r>
      <w:proofErr w:type="gramStart"/>
      <w:r w:rsidRPr="005C7CA3">
        <w:rPr>
          <w:rFonts w:ascii="Arial" w:eastAsia="Times New Roman" w:hAnsi="Arial" w:cs="Arial"/>
          <w:color w:val="515188"/>
          <w:sz w:val="20"/>
          <w:szCs w:val="20"/>
          <w:lang w:eastAsia="de-DE"/>
        </w:rPr>
        <w:t>Der</w:t>
      </w:r>
      <w:proofErr w:type="gramEnd"/>
      <w:r w:rsidRPr="005C7CA3">
        <w:rPr>
          <w:rFonts w:ascii="Arial" w:eastAsia="Times New Roman" w:hAnsi="Arial" w:cs="Arial"/>
          <w:color w:val="515188"/>
          <w:sz w:val="20"/>
          <w:szCs w:val="20"/>
          <w:lang w:eastAsia="de-DE"/>
        </w:rPr>
        <w:t xml:space="preserve"> Gesamtführende erhält das STEVENS-Cyclocross</w:t>
      </w:r>
      <w:r w:rsidR="00943672">
        <w:rPr>
          <w:rFonts w:ascii="Arial" w:eastAsia="Times New Roman" w:hAnsi="Arial" w:cs="Arial"/>
          <w:color w:val="515188"/>
          <w:sz w:val="20"/>
          <w:szCs w:val="20"/>
          <w:lang w:eastAsia="de-DE"/>
        </w:rPr>
        <w:t xml:space="preserve">  </w:t>
      </w:r>
      <w:r w:rsidRPr="005C7CA3">
        <w:rPr>
          <w:rFonts w:ascii="Arial" w:eastAsia="Times New Roman" w:hAnsi="Arial" w:cs="Arial"/>
          <w:color w:val="515188"/>
          <w:sz w:val="20"/>
          <w:szCs w:val="20"/>
          <w:lang w:eastAsia="de-DE"/>
        </w:rPr>
        <w:t>Cup Leader-Trikot nach jedem Lauf (neue Trikots nur bei Führungswechsel). Das Leader-Trikot muss getragen werden, weitere Sponsoren dürfen auf der Freifläche genannt werden.</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7) Preise der Veranstalter</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Preisgelder bzw. Sachpreise seitens des jeweiligen Veranstalters eines STEVENS Cups werden gemäß der jeweiligen Ausschreibung ausgelobt.</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8) Gesamtsiegerehrung/Prämien (gestellt von STEVENS)</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Die Gesamtsiegerehrungen erfolgen nach dem letzten Rennen. Die Sieger/-innen in den einzelnen Klassen (mit * gekennzeichnet für die ersten drei Plätze) erhalten jeweils einen Pokal sowie Geld- bzw. Sachpreise gemäß dem nachstehenden Schema. </w:t>
      </w:r>
    </w:p>
    <w:tbl>
      <w:tblPr>
        <w:tblW w:w="8216" w:type="dxa"/>
        <w:tblInd w:w="392" w:type="dxa"/>
        <w:tblCellMar>
          <w:left w:w="0" w:type="dxa"/>
          <w:right w:w="0" w:type="dxa"/>
        </w:tblCellMar>
        <w:tblLook w:val="04A0" w:firstRow="1" w:lastRow="0" w:firstColumn="1" w:lastColumn="0" w:noHBand="0" w:noVBand="1"/>
      </w:tblPr>
      <w:tblGrid>
        <w:gridCol w:w="2282"/>
        <w:gridCol w:w="5934"/>
      </w:tblGrid>
      <w:tr w:rsidR="005C7CA3" w:rsidRPr="005C7CA3" w:rsidTr="00630DAE">
        <w:tc>
          <w:tcPr>
            <w:tcW w:w="2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Männer</w:t>
            </w:r>
          </w:p>
        </w:tc>
        <w:tc>
          <w:tcPr>
            <w:tcW w:w="5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250€ / 150€ / 100€/ 75€/ 50€ + Platz 6-10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U23****</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100€ / 75€ / 50€</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2</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100€/ 75€/ 50€ + Platz 4-10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3</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1-3 Sachpreise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4</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1-3 Sachpreise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Junioren</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Jugend*</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Schüler* m &amp; w</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Platz 1-10 Sachpreise und für die ersten drei ein Pokal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Frauen</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150€/ 100€/ 75€ + Platz 4-10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U23w</w:t>
            </w:r>
            <w:r w:rsidR="00B8399E">
              <w:rPr>
                <w:rFonts w:ascii="Arial" w:eastAsia="Times New Roman" w:hAnsi="Arial" w:cs="Arial"/>
                <w:color w:val="515188"/>
                <w:sz w:val="20"/>
                <w:szCs w:val="20"/>
                <w:lang w:eastAsia="de-DE"/>
              </w:rPr>
              <w:t xml:space="preserve"> </w:t>
            </w:r>
            <w:r w:rsidRPr="005C7CA3">
              <w:rPr>
                <w:rFonts w:ascii="Arial" w:eastAsia="Times New Roman" w:hAnsi="Arial" w:cs="Arial"/>
                <w:color w:val="515188"/>
                <w:sz w:val="20"/>
                <w:szCs w:val="20"/>
                <w:lang w:eastAsia="de-DE"/>
              </w:rPr>
              <w:t>****</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50€/ 40€/ 25€ Sachpreise</w:t>
            </w:r>
            <w:r w:rsidR="00630DAE">
              <w:rPr>
                <w:rFonts w:ascii="Arial" w:eastAsia="Times New Roman" w:hAnsi="Arial" w:cs="Arial"/>
                <w:color w:val="515188"/>
                <w:sz w:val="20"/>
                <w:szCs w:val="20"/>
                <w:lang w:eastAsia="de-DE"/>
              </w:rPr>
              <w:t xml:space="preserve"> +Sachpreise Platz 4-6</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Weibl. Jugend*</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1-3 Sachpreise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U11 / U13 (m/w)</w:t>
            </w:r>
            <w:r w:rsidR="00B8399E">
              <w:rPr>
                <w:rFonts w:ascii="Arial" w:eastAsia="Times New Roman" w:hAnsi="Arial" w:cs="Arial"/>
                <w:color w:val="515188"/>
                <w:sz w:val="20"/>
                <w:szCs w:val="20"/>
                <w:lang w:eastAsia="de-DE"/>
              </w:rPr>
              <w:t>*</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1-3 Sachpreise **/***</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Hobby </w:t>
            </w:r>
            <w:proofErr w:type="spellStart"/>
            <w:r w:rsidRPr="005C7CA3">
              <w:rPr>
                <w:rFonts w:ascii="Arial" w:eastAsia="Times New Roman" w:hAnsi="Arial" w:cs="Arial"/>
                <w:color w:val="515188"/>
                <w:sz w:val="20"/>
                <w:szCs w:val="20"/>
                <w:lang w:eastAsia="de-DE"/>
              </w:rPr>
              <w:t>Jahrg</w:t>
            </w:r>
            <w:proofErr w:type="spellEnd"/>
            <w:r w:rsidRPr="005C7CA3">
              <w:rPr>
                <w:rFonts w:ascii="Arial" w:eastAsia="Times New Roman" w:hAnsi="Arial" w:cs="Arial"/>
                <w:color w:val="515188"/>
                <w:sz w:val="20"/>
                <w:szCs w:val="20"/>
                <w:lang w:eastAsia="de-DE"/>
              </w:rPr>
              <w:t>. 04-05 (m/w)</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Hobby </w:t>
            </w:r>
            <w:proofErr w:type="spellStart"/>
            <w:r w:rsidRPr="005C7CA3">
              <w:rPr>
                <w:rFonts w:ascii="Arial" w:eastAsia="Times New Roman" w:hAnsi="Arial" w:cs="Arial"/>
                <w:color w:val="515188"/>
                <w:sz w:val="20"/>
                <w:szCs w:val="20"/>
                <w:lang w:eastAsia="de-DE"/>
              </w:rPr>
              <w:t>Jahrg</w:t>
            </w:r>
            <w:proofErr w:type="spellEnd"/>
            <w:r w:rsidRPr="005C7CA3">
              <w:rPr>
                <w:rFonts w:ascii="Arial" w:eastAsia="Times New Roman" w:hAnsi="Arial" w:cs="Arial"/>
                <w:color w:val="515188"/>
                <w:sz w:val="20"/>
                <w:szCs w:val="20"/>
                <w:lang w:eastAsia="de-DE"/>
              </w:rPr>
              <w:t>. 02-03 (m/w)</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Hobby (m):</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Hobby Ü40:</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w:t>
            </w:r>
          </w:p>
        </w:tc>
      </w:tr>
      <w:tr w:rsidR="005C7CA3" w:rsidRPr="005C7CA3" w:rsidTr="00943672">
        <w:trPr>
          <w:trHeight w:val="60"/>
        </w:trPr>
        <w:tc>
          <w:tcPr>
            <w:tcW w:w="0" w:type="auto"/>
            <w:tcBorders>
              <w:top w:val="outset" w:sz="6" w:space="0" w:color="auto"/>
              <w:left w:val="outset" w:sz="6" w:space="0" w:color="auto"/>
              <w:bottom w:val="outset" w:sz="6" w:space="0" w:color="auto"/>
              <w:right w:val="outset" w:sz="6" w:space="0" w:color="auto"/>
            </w:tcBorders>
            <w:vAlign w:val="center"/>
            <w:hideMark/>
          </w:tcPr>
          <w:p w:rsidR="005C7CA3" w:rsidRPr="005C7CA3" w:rsidRDefault="005C7CA3" w:rsidP="005C7CA3">
            <w:pPr>
              <w:spacing w:after="0" w:line="240" w:lineRule="auto"/>
              <w:rPr>
                <w:rFonts w:ascii="Arial" w:eastAsia="Times New Roman" w:hAnsi="Arial" w:cs="Arial"/>
                <w:color w:val="515188"/>
                <w:sz w:val="20"/>
                <w:szCs w:val="20"/>
                <w:lang w:eastAsia="de-DE"/>
              </w:rPr>
            </w:pPr>
          </w:p>
        </w:tc>
        <w:tc>
          <w:tcPr>
            <w:tcW w:w="0" w:type="auto"/>
            <w:vAlign w:val="center"/>
            <w:hideMark/>
          </w:tcPr>
          <w:p w:rsidR="005C7CA3" w:rsidRPr="005C7CA3" w:rsidRDefault="005C7CA3" w:rsidP="005C7CA3">
            <w:pPr>
              <w:spacing w:after="0" w:line="240" w:lineRule="auto"/>
              <w:rPr>
                <w:rFonts w:ascii="Times New Roman" w:eastAsia="Times New Roman" w:hAnsi="Times New Roman" w:cs="Times New Roman"/>
                <w:sz w:val="20"/>
                <w:szCs w:val="20"/>
                <w:lang w:eastAsia="de-DE"/>
              </w:rPr>
            </w:pP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Hobby Ü50:</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w:t>
            </w:r>
          </w:p>
        </w:tc>
      </w:tr>
      <w:tr w:rsidR="005C7CA3" w:rsidRPr="005C7CA3" w:rsidTr="00630DAE">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Hobby (w):</w:t>
            </w: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Platz 1-5 Sachpreise</w:t>
            </w:r>
          </w:p>
        </w:tc>
      </w:tr>
    </w:tbl>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p>
    <w:p w:rsidR="005C7CA3" w:rsidRPr="005C7CA3" w:rsidRDefault="005C7CA3" w:rsidP="005C7CA3">
      <w:pPr>
        <w:spacing w:before="100" w:beforeAutospacing="1" w:after="100" w:afterAutospacing="1" w:line="240" w:lineRule="auto"/>
        <w:ind w:left="284"/>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bei durchschnittlich mehr als 15 Startern Aufstockung der Sachpreise auf Platz 1-10</w:t>
      </w:r>
    </w:p>
    <w:p w:rsidR="005C7CA3" w:rsidRPr="005C7CA3" w:rsidRDefault="005C7CA3" w:rsidP="005C7CA3">
      <w:pPr>
        <w:spacing w:before="100" w:beforeAutospacing="1" w:after="100" w:afterAutospacing="1" w:line="240" w:lineRule="auto"/>
        <w:ind w:left="284"/>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bei durchschnittlich mehr als 10 Starterinnen Aufstockung der Sachpreise auf Platz 1-10</w:t>
      </w:r>
    </w:p>
    <w:p w:rsidR="005C7CA3" w:rsidRPr="005C7CA3" w:rsidRDefault="005C7CA3" w:rsidP="005C7CA3">
      <w:pPr>
        <w:spacing w:before="100" w:beforeAutospacing="1" w:after="100" w:afterAutospacing="1" w:line="240" w:lineRule="auto"/>
        <w:ind w:left="284"/>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 Wertung der Gesamtergebnisse Klasse U23 bei der Elite, die ersten drei Fahrer der Klasse U23 erhalten Zusatzpreise gem. vorstehendem Preisgeldschema </w:t>
      </w:r>
    </w:p>
    <w:p w:rsid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B64444" w:rsidRPr="005C7CA3" w:rsidRDefault="00B64444" w:rsidP="005C7CA3">
      <w:pPr>
        <w:spacing w:before="100" w:beforeAutospacing="1" w:after="100" w:afterAutospacing="1" w:line="240" w:lineRule="auto"/>
        <w:rPr>
          <w:rFonts w:ascii="Arial" w:eastAsia="Times New Roman" w:hAnsi="Arial" w:cs="Arial"/>
          <w:color w:val="515188"/>
          <w:sz w:val="20"/>
          <w:szCs w:val="20"/>
          <w:lang w:eastAsia="de-DE"/>
        </w:rPr>
      </w:pP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lastRenderedPageBreak/>
        <w:t>9) Startaufstellung</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Als WAV bei </w:t>
      </w:r>
      <w:r w:rsidRPr="005C7CA3">
        <w:rPr>
          <w:rFonts w:ascii="Arial" w:eastAsia="Times New Roman" w:hAnsi="Arial" w:cs="Arial"/>
          <w:b/>
          <w:bCs/>
          <w:color w:val="515188"/>
          <w:sz w:val="20"/>
          <w:szCs w:val="20"/>
          <w:lang w:eastAsia="de-DE"/>
        </w:rPr>
        <w:t>allen</w:t>
      </w:r>
      <w:r w:rsidRPr="005C7CA3">
        <w:rPr>
          <w:rFonts w:ascii="Arial" w:eastAsia="Times New Roman" w:hAnsi="Arial" w:cs="Arial"/>
          <w:color w:val="515188"/>
          <w:sz w:val="20"/>
          <w:szCs w:val="20"/>
          <w:lang w:eastAsia="de-DE"/>
        </w:rPr>
        <w:t xml:space="preserve"> Rennen fungiert Herr Stephan Sturm (oder Vertreter). Organisatorisch übernimmt Frau Lorraine Schröder als WA die Gesamtkoordination in und um die Rennen.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Bei allen Rennen erfolgt die Startaufstellung nach der Rangliste BDR (WB-Cross) und danach gemäß der </w:t>
      </w:r>
      <w:r w:rsidR="00B8399E">
        <w:rPr>
          <w:rFonts w:ascii="Arial" w:eastAsia="Times New Roman" w:hAnsi="Arial" w:cs="Arial"/>
          <w:color w:val="515188"/>
          <w:sz w:val="20"/>
          <w:szCs w:val="20"/>
          <w:lang w:eastAsia="de-DE"/>
        </w:rPr>
        <w:t>des STEVENS Cycloc</w:t>
      </w:r>
      <w:r w:rsidRPr="005C7CA3">
        <w:rPr>
          <w:rFonts w:ascii="Arial" w:eastAsia="Times New Roman" w:hAnsi="Arial" w:cs="Arial"/>
          <w:color w:val="515188"/>
          <w:sz w:val="20"/>
          <w:szCs w:val="20"/>
          <w:lang w:eastAsia="de-DE"/>
        </w:rPr>
        <w:t>ross</w:t>
      </w:r>
      <w:r w:rsidR="00B8399E">
        <w:rPr>
          <w:rFonts w:ascii="Arial" w:eastAsia="Times New Roman" w:hAnsi="Arial" w:cs="Arial"/>
          <w:color w:val="515188"/>
          <w:sz w:val="20"/>
          <w:szCs w:val="20"/>
          <w:lang w:eastAsia="de-DE"/>
        </w:rPr>
        <w:t xml:space="preserve"> </w:t>
      </w:r>
      <w:r w:rsidRPr="005C7CA3">
        <w:rPr>
          <w:rFonts w:ascii="Arial" w:eastAsia="Times New Roman" w:hAnsi="Arial" w:cs="Arial"/>
          <w:color w:val="515188"/>
          <w:sz w:val="20"/>
          <w:szCs w:val="20"/>
          <w:lang w:eastAsia="de-DE"/>
        </w:rPr>
        <w:t>Cups. Beim ersten Rennen erfolgt die Startaufstellung gem. dem Endergebni</w:t>
      </w:r>
      <w:r w:rsidR="00B8399E">
        <w:rPr>
          <w:rFonts w:ascii="Arial" w:eastAsia="Times New Roman" w:hAnsi="Arial" w:cs="Arial"/>
          <w:color w:val="515188"/>
          <w:sz w:val="20"/>
          <w:szCs w:val="20"/>
          <w:lang w:eastAsia="de-DE"/>
        </w:rPr>
        <w:t>s des vorjährigen STEVENS Cycloc</w:t>
      </w:r>
      <w:r w:rsidRPr="005C7CA3">
        <w:rPr>
          <w:rFonts w:ascii="Arial" w:eastAsia="Times New Roman" w:hAnsi="Arial" w:cs="Arial"/>
          <w:color w:val="515188"/>
          <w:sz w:val="20"/>
          <w:szCs w:val="20"/>
          <w:lang w:eastAsia="de-DE"/>
        </w:rPr>
        <w:t>ross</w:t>
      </w:r>
      <w:r w:rsidR="00B8399E">
        <w:rPr>
          <w:rFonts w:ascii="Arial" w:eastAsia="Times New Roman" w:hAnsi="Arial" w:cs="Arial"/>
          <w:color w:val="515188"/>
          <w:sz w:val="20"/>
          <w:szCs w:val="20"/>
          <w:lang w:eastAsia="de-DE"/>
        </w:rPr>
        <w:t xml:space="preserve"> </w:t>
      </w:r>
      <w:r w:rsidRPr="005C7CA3">
        <w:rPr>
          <w:rFonts w:ascii="Arial" w:eastAsia="Times New Roman" w:hAnsi="Arial" w:cs="Arial"/>
          <w:color w:val="515188"/>
          <w:sz w:val="20"/>
          <w:szCs w:val="20"/>
          <w:lang w:eastAsia="de-DE"/>
        </w:rPr>
        <w:t>Cups und der BDR Rangliste.</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Fahrer die in eine höhere Klasse aufgerückt sind werden in der Aufstellung besonders berücksichtig.</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Hierzu übersenden die jeweiligen Ausrichter die Ergebnisse des Rennens bis zum jeweiligen Wochenendende an </w:t>
      </w:r>
      <w:hyperlink r:id="rId7" w:history="1">
        <w:r w:rsidRPr="005C7CA3">
          <w:rPr>
            <w:rFonts w:ascii="Verdana" w:eastAsia="Times New Roman" w:hAnsi="Verdana" w:cs="Arial"/>
            <w:b/>
            <w:bCs/>
            <w:color w:val="515188"/>
            <w:sz w:val="15"/>
            <w:szCs w:val="15"/>
            <w:lang w:eastAsia="de-DE"/>
          </w:rPr>
          <w:t>lorraine@rsg-nordhei.de</w:t>
        </w:r>
      </w:hyperlink>
      <w:r w:rsidRPr="005C7CA3">
        <w:rPr>
          <w:rFonts w:ascii="Arial" w:eastAsia="Times New Roman" w:hAnsi="Arial" w:cs="Arial"/>
          <w:color w:val="515188"/>
          <w:sz w:val="20"/>
          <w:szCs w:val="20"/>
          <w:lang w:eastAsia="de-DE"/>
        </w:rPr>
        <w:t xml:space="preserve">. Diese werden unter </w:t>
      </w:r>
      <w:hyperlink r:id="rId8" w:history="1">
        <w:r w:rsidRPr="005C7CA3">
          <w:rPr>
            <w:rFonts w:ascii="Verdana" w:eastAsia="Times New Roman" w:hAnsi="Verdana" w:cs="Arial"/>
            <w:b/>
            <w:bCs/>
            <w:color w:val="515188"/>
            <w:sz w:val="15"/>
            <w:szCs w:val="15"/>
            <w:lang w:eastAsia="de-DE"/>
          </w:rPr>
          <w:t>www.stevens.cyclocross-nord.de</w:t>
        </w:r>
      </w:hyperlink>
      <w:r w:rsidRPr="005C7CA3">
        <w:rPr>
          <w:rFonts w:ascii="Arial" w:eastAsia="Times New Roman" w:hAnsi="Arial" w:cs="Arial"/>
          <w:color w:val="515188"/>
          <w:sz w:val="20"/>
          <w:szCs w:val="20"/>
          <w:lang w:eastAsia="de-DE"/>
        </w:rPr>
        <w:t xml:space="preserve"> veröffentlicht, weiterhin wird das Ergebnis an die zuständige Stelle beim BDR (RAD-NET) übermittelt</w:t>
      </w:r>
      <w:r w:rsidRPr="005C7CA3">
        <w:rPr>
          <w:rFonts w:ascii="Arial" w:eastAsia="Times New Roman" w:hAnsi="Arial" w:cs="Arial"/>
          <w:i/>
          <w:iCs/>
          <w:color w:val="515188"/>
          <w:sz w:val="20"/>
          <w:szCs w:val="20"/>
          <w:lang w:eastAsia="de-DE"/>
        </w:rPr>
        <w:t>.</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10) Ablaufplan</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Um einen einheitlichen Auftritt der einzelnen Rennen zu gewährleisten wird ein einheitlicher Ablaufplan der einzelnen Rennklassen vereinbart. Hierbei steht es jedem Veranstalter frei, die erste Startzeit abweichend zu wählen, jedoch ist der Rennablaufplan einzuhalten und, soweit möglich, die vorgegebenen Pausen. Generell muss die Strecke 45 min vor dem ersten Rennbeginn fertig </w:t>
      </w:r>
      <w:r w:rsidR="00630DAE" w:rsidRPr="005C7CA3">
        <w:rPr>
          <w:rFonts w:ascii="Arial" w:eastAsia="Times New Roman" w:hAnsi="Arial" w:cs="Arial"/>
          <w:color w:val="515188"/>
          <w:sz w:val="20"/>
          <w:szCs w:val="20"/>
          <w:lang w:eastAsia="de-DE"/>
        </w:rPr>
        <w:t>ab geflattert</w:t>
      </w:r>
      <w:r w:rsidRPr="005C7CA3">
        <w:rPr>
          <w:rFonts w:ascii="Arial" w:eastAsia="Times New Roman" w:hAnsi="Arial" w:cs="Arial"/>
          <w:color w:val="515188"/>
          <w:sz w:val="20"/>
          <w:szCs w:val="20"/>
          <w:lang w:eastAsia="de-DE"/>
        </w:rPr>
        <w:t xml:space="preserve"> und präpariert sein.</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Nachfolgend ist ein exemplarischer Ablaufplan mit Beginn 09:30 Uhr aufgeführt:</w:t>
      </w: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tbl>
      <w:tblPr>
        <w:tblW w:w="8221" w:type="dxa"/>
        <w:tblInd w:w="392" w:type="dxa"/>
        <w:tblCellMar>
          <w:left w:w="0" w:type="dxa"/>
          <w:right w:w="0" w:type="dxa"/>
        </w:tblCellMar>
        <w:tblLook w:val="04A0" w:firstRow="1" w:lastRow="0" w:firstColumn="1" w:lastColumn="0" w:noHBand="0" w:noVBand="1"/>
      </w:tblPr>
      <w:tblGrid>
        <w:gridCol w:w="1518"/>
        <w:gridCol w:w="5497"/>
        <w:gridCol w:w="1206"/>
      </w:tblGrid>
      <w:tr w:rsidR="005C7CA3" w:rsidRPr="005C7CA3" w:rsidTr="005C7CA3">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Startzeit</w:t>
            </w:r>
          </w:p>
        </w:tc>
        <w:tc>
          <w:tcPr>
            <w:tcW w:w="5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Rennklasse</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Dauer</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09:30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U11 / U13 (Hobby und Lizenz)</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15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10:00</w:t>
            </w:r>
            <w:r w:rsidRPr="005C7CA3">
              <w:rPr>
                <w:rFonts w:ascii="Arial" w:eastAsia="Times New Roman" w:hAnsi="Arial" w:cs="Arial"/>
                <w:color w:val="515188"/>
                <w:sz w:val="20"/>
                <w:szCs w:val="20"/>
                <w:lang w:eastAsia="de-DE"/>
              </w:rPr>
              <w:br/>
              <w:t>10:01</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U15 Lizenzklasse, we</w:t>
            </w:r>
            <w:r w:rsidR="008C2EB8">
              <w:rPr>
                <w:rFonts w:ascii="Arial" w:eastAsia="Times New Roman" w:hAnsi="Arial" w:cs="Arial"/>
                <w:color w:val="515188"/>
                <w:sz w:val="20"/>
                <w:szCs w:val="20"/>
                <w:lang w:eastAsia="de-DE"/>
              </w:rPr>
              <w:t>ibl. Jugend U17,</w:t>
            </w:r>
            <w:r w:rsidR="008C2EB8">
              <w:rPr>
                <w:rFonts w:ascii="Arial" w:eastAsia="Times New Roman" w:hAnsi="Arial" w:cs="Arial"/>
                <w:color w:val="515188"/>
                <w:sz w:val="20"/>
                <w:szCs w:val="20"/>
                <w:lang w:eastAsia="de-DE"/>
              </w:rPr>
              <w:br/>
              <w:t xml:space="preserve">Hobby </w:t>
            </w:r>
            <w:proofErr w:type="spellStart"/>
            <w:r w:rsidR="008C2EB8">
              <w:rPr>
                <w:rFonts w:ascii="Arial" w:eastAsia="Times New Roman" w:hAnsi="Arial" w:cs="Arial"/>
                <w:color w:val="515188"/>
                <w:sz w:val="20"/>
                <w:szCs w:val="20"/>
                <w:lang w:eastAsia="de-DE"/>
              </w:rPr>
              <w:t>Jahrg</w:t>
            </w:r>
            <w:proofErr w:type="spellEnd"/>
            <w:r w:rsidR="008C2EB8">
              <w:rPr>
                <w:rFonts w:ascii="Arial" w:eastAsia="Times New Roman" w:hAnsi="Arial" w:cs="Arial"/>
                <w:color w:val="515188"/>
                <w:sz w:val="20"/>
                <w:szCs w:val="20"/>
                <w:lang w:eastAsia="de-DE"/>
              </w:rPr>
              <w:t>. 03-04 und 05-06</w:t>
            </w:r>
            <w:r w:rsidRPr="005C7CA3">
              <w:rPr>
                <w:rFonts w:ascii="Arial" w:eastAsia="Times New Roman" w:hAnsi="Arial" w:cs="Arial"/>
                <w:color w:val="515188"/>
                <w:sz w:val="20"/>
                <w:szCs w:val="20"/>
                <w:lang w:eastAsia="de-DE"/>
              </w:rPr>
              <w:t xml:space="preserve">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20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10:40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Senioren 3,4</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630DAE"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4</w:t>
            </w:r>
            <w:r w:rsidR="005C7CA3" w:rsidRPr="005C7CA3">
              <w:rPr>
                <w:rFonts w:ascii="Arial" w:eastAsia="Times New Roman" w:hAnsi="Arial" w:cs="Arial"/>
                <w:color w:val="515188"/>
                <w:sz w:val="20"/>
                <w:szCs w:val="20"/>
                <w:lang w:eastAsia="de-DE"/>
              </w:rPr>
              <w:t>0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11:30</w:t>
            </w:r>
            <w:r w:rsidRPr="005C7CA3">
              <w:rPr>
                <w:rFonts w:ascii="Arial" w:eastAsia="Times New Roman" w:hAnsi="Arial" w:cs="Arial"/>
                <w:color w:val="515188"/>
                <w:sz w:val="20"/>
                <w:szCs w:val="20"/>
                <w:lang w:eastAsia="de-DE"/>
              </w:rPr>
              <w:br/>
            </w:r>
            <w:r w:rsidR="008C2EB8">
              <w:rPr>
                <w:rFonts w:ascii="Arial" w:eastAsia="Times New Roman" w:hAnsi="Arial" w:cs="Arial"/>
                <w:color w:val="515188"/>
                <w:sz w:val="20"/>
                <w:szCs w:val="20"/>
                <w:lang w:eastAsia="de-DE"/>
              </w:rPr>
              <w:t xml:space="preserve">ca. </w:t>
            </w:r>
            <w:r w:rsidRPr="005C7CA3">
              <w:rPr>
                <w:rFonts w:ascii="Arial" w:eastAsia="Times New Roman" w:hAnsi="Arial" w:cs="Arial"/>
                <w:color w:val="515188"/>
                <w:sz w:val="20"/>
                <w:szCs w:val="20"/>
                <w:lang w:eastAsia="de-DE"/>
              </w:rPr>
              <w:t>11:31</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Frauen und U19w </w:t>
            </w:r>
            <w:r w:rsidR="00EF6C9D">
              <w:rPr>
                <w:rFonts w:ascii="Arial" w:eastAsia="Times New Roman" w:hAnsi="Arial" w:cs="Arial"/>
                <w:color w:val="515188"/>
                <w:sz w:val="20"/>
                <w:szCs w:val="20"/>
                <w:lang w:eastAsia="de-DE"/>
              </w:rPr>
              <w:t>*</w:t>
            </w:r>
            <w:r w:rsidRPr="005C7CA3">
              <w:rPr>
                <w:rFonts w:ascii="Arial" w:eastAsia="Times New Roman" w:hAnsi="Arial" w:cs="Arial"/>
                <w:color w:val="515188"/>
                <w:sz w:val="20"/>
                <w:szCs w:val="20"/>
                <w:lang w:eastAsia="de-DE"/>
              </w:rPr>
              <w:br/>
              <w:t>U17m und Hobby (w)</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40 min</w:t>
            </w:r>
            <w:r w:rsidRPr="005C7CA3">
              <w:rPr>
                <w:rFonts w:ascii="Arial" w:eastAsia="Times New Roman" w:hAnsi="Arial" w:cs="Arial"/>
                <w:color w:val="515188"/>
                <w:sz w:val="20"/>
                <w:szCs w:val="20"/>
                <w:lang w:eastAsia="de-DE"/>
              </w:rPr>
              <w:br/>
              <w:t>30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12:20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Hobby Ü40 / Ü 50</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ca. 3</w:t>
            </w:r>
            <w:r w:rsidR="005C7CA3" w:rsidRPr="005C7CA3">
              <w:rPr>
                <w:rFonts w:ascii="Arial" w:eastAsia="Times New Roman" w:hAnsi="Arial" w:cs="Arial"/>
                <w:color w:val="515188"/>
                <w:sz w:val="20"/>
                <w:szCs w:val="20"/>
                <w:lang w:eastAsia="de-DE"/>
              </w:rPr>
              <w:t>0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EB8"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13:15</w:t>
            </w:r>
            <w:r w:rsidR="008C2EB8">
              <w:rPr>
                <w:rFonts w:ascii="Arial" w:eastAsia="Times New Roman" w:hAnsi="Arial" w:cs="Arial"/>
                <w:color w:val="515188"/>
                <w:sz w:val="20"/>
                <w:szCs w:val="20"/>
                <w:lang w:eastAsia="de-DE"/>
              </w:rPr>
              <w:t xml:space="preserve"> ca.13:17</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8C2EB8"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Elite incl. U23*                                                           Senioren 2 und U 19</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6</w:t>
            </w:r>
            <w:r w:rsidR="005C7CA3" w:rsidRPr="005C7CA3">
              <w:rPr>
                <w:rFonts w:ascii="Arial" w:eastAsia="Times New Roman" w:hAnsi="Arial" w:cs="Arial"/>
                <w:color w:val="515188"/>
                <w:sz w:val="20"/>
                <w:szCs w:val="20"/>
                <w:lang w:eastAsia="de-DE"/>
              </w:rPr>
              <w:t>0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14:30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Hobby (m) </w:t>
            </w:r>
            <w:proofErr w:type="spellStart"/>
            <w:r>
              <w:rPr>
                <w:rFonts w:ascii="Arial" w:eastAsia="Times New Roman" w:hAnsi="Arial" w:cs="Arial"/>
                <w:color w:val="515188"/>
                <w:sz w:val="20"/>
                <w:szCs w:val="20"/>
                <w:lang w:eastAsia="de-DE"/>
              </w:rPr>
              <w:t>Jahrg</w:t>
            </w:r>
            <w:proofErr w:type="spellEnd"/>
            <w:r>
              <w:rPr>
                <w:rFonts w:ascii="Arial" w:eastAsia="Times New Roman" w:hAnsi="Arial" w:cs="Arial"/>
                <w:color w:val="515188"/>
                <w:sz w:val="20"/>
                <w:szCs w:val="20"/>
                <w:lang w:eastAsia="de-DE"/>
              </w:rPr>
              <w:t>. 1980-2002</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Ca. 3</w:t>
            </w:r>
            <w:r w:rsidR="005C7CA3" w:rsidRPr="005C7CA3">
              <w:rPr>
                <w:rFonts w:ascii="Arial" w:eastAsia="Times New Roman" w:hAnsi="Arial" w:cs="Arial"/>
                <w:color w:val="515188"/>
                <w:sz w:val="20"/>
                <w:szCs w:val="20"/>
                <w:lang w:eastAsia="de-DE"/>
              </w:rPr>
              <w:t>0 min</w:t>
            </w:r>
          </w:p>
        </w:tc>
      </w:tr>
      <w:tr w:rsidR="005C7CA3" w:rsidRPr="005C7CA3" w:rsidTr="005C7CA3">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 </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5C7CA3" w:rsidRPr="005C7CA3" w:rsidRDefault="008C2EB8" w:rsidP="005C7CA3">
            <w:pPr>
              <w:spacing w:before="100" w:beforeAutospacing="1" w:after="100" w:afterAutospacing="1" w:line="240" w:lineRule="auto"/>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 </w:t>
            </w:r>
          </w:p>
        </w:tc>
      </w:tr>
    </w:tbl>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t>Abweichende Startzeiten im Winter bitte bei rad-</w:t>
      </w:r>
      <w:proofErr w:type="spellStart"/>
      <w:r w:rsidRPr="005C7CA3">
        <w:rPr>
          <w:rFonts w:ascii="Arial" w:eastAsia="Times New Roman" w:hAnsi="Arial" w:cs="Arial"/>
          <w:b/>
          <w:bCs/>
          <w:color w:val="515188"/>
          <w:sz w:val="20"/>
          <w:szCs w:val="20"/>
          <w:lang w:eastAsia="de-DE"/>
        </w:rPr>
        <w:t>net</w:t>
      </w:r>
      <w:proofErr w:type="spellEnd"/>
      <w:r w:rsidRPr="005C7CA3">
        <w:rPr>
          <w:rFonts w:ascii="Arial" w:eastAsia="Times New Roman" w:hAnsi="Arial" w:cs="Arial"/>
          <w:b/>
          <w:bCs/>
          <w:color w:val="515188"/>
          <w:sz w:val="20"/>
          <w:szCs w:val="20"/>
          <w:lang w:eastAsia="de-DE"/>
        </w:rPr>
        <w:t xml:space="preserve"> beachten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ind w:left="284"/>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Der jüngste Jahrgang wird 30 sec vor dem Feld gestartet.</w:t>
      </w:r>
    </w:p>
    <w:p w:rsid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B8399E" w:rsidRDefault="00B8399E" w:rsidP="005C7CA3">
      <w:pPr>
        <w:spacing w:before="100" w:beforeAutospacing="1" w:after="100" w:afterAutospacing="1" w:line="240" w:lineRule="auto"/>
        <w:rPr>
          <w:rFonts w:ascii="Arial" w:eastAsia="Times New Roman" w:hAnsi="Arial" w:cs="Arial"/>
          <w:color w:val="515188"/>
          <w:sz w:val="20"/>
          <w:szCs w:val="20"/>
          <w:lang w:eastAsia="de-DE"/>
        </w:rPr>
      </w:pPr>
    </w:p>
    <w:p w:rsidR="00B8399E" w:rsidRDefault="00B8399E" w:rsidP="005C7CA3">
      <w:pPr>
        <w:spacing w:before="100" w:beforeAutospacing="1" w:after="100" w:afterAutospacing="1" w:line="240" w:lineRule="auto"/>
        <w:rPr>
          <w:rFonts w:ascii="Arial" w:eastAsia="Times New Roman" w:hAnsi="Arial" w:cs="Arial"/>
          <w:color w:val="515188"/>
          <w:sz w:val="20"/>
          <w:szCs w:val="20"/>
          <w:lang w:eastAsia="de-DE"/>
        </w:rPr>
      </w:pPr>
    </w:p>
    <w:p w:rsidR="0005711D" w:rsidRDefault="0005711D" w:rsidP="005C7CA3">
      <w:pPr>
        <w:spacing w:before="100" w:beforeAutospacing="1" w:after="100" w:afterAutospacing="1" w:line="240" w:lineRule="auto"/>
        <w:rPr>
          <w:rFonts w:ascii="Arial" w:eastAsia="Times New Roman" w:hAnsi="Arial" w:cs="Arial"/>
          <w:color w:val="515188"/>
          <w:sz w:val="20"/>
          <w:szCs w:val="20"/>
          <w:lang w:eastAsia="de-DE"/>
        </w:rPr>
      </w:pPr>
    </w:p>
    <w:p w:rsidR="00B8399E" w:rsidRPr="005C7CA3" w:rsidRDefault="00B8399E" w:rsidP="005C7CA3">
      <w:pPr>
        <w:spacing w:before="100" w:beforeAutospacing="1" w:after="100" w:afterAutospacing="1" w:line="240" w:lineRule="auto"/>
        <w:rPr>
          <w:rFonts w:ascii="Arial" w:eastAsia="Times New Roman" w:hAnsi="Arial" w:cs="Arial"/>
          <w:color w:val="515188"/>
          <w:sz w:val="20"/>
          <w:szCs w:val="20"/>
          <w:lang w:eastAsia="de-DE"/>
        </w:rPr>
      </w:pPr>
    </w:p>
    <w:p w:rsidR="005C7CA3" w:rsidRPr="005C7CA3" w:rsidRDefault="005C7CA3" w:rsidP="005C7CA3">
      <w:pPr>
        <w:spacing w:before="100" w:beforeAutospacing="1" w:after="100" w:afterAutospacing="1" w:line="240" w:lineRule="auto"/>
        <w:rPr>
          <w:rFonts w:ascii="Arial" w:eastAsia="Times New Roman" w:hAnsi="Arial" w:cs="Arial"/>
          <w:color w:val="515188"/>
          <w:sz w:val="20"/>
          <w:szCs w:val="20"/>
          <w:lang w:eastAsia="de-DE"/>
        </w:rPr>
      </w:pPr>
      <w:r w:rsidRPr="005C7CA3">
        <w:rPr>
          <w:rFonts w:ascii="Arial" w:eastAsia="Times New Roman" w:hAnsi="Arial" w:cs="Arial"/>
          <w:b/>
          <w:bCs/>
          <w:color w:val="515188"/>
          <w:sz w:val="20"/>
          <w:szCs w:val="20"/>
          <w:lang w:eastAsia="de-DE"/>
        </w:rPr>
        <w:lastRenderedPageBreak/>
        <w:t>11) Schlussbemerkungen</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Änderungen vorbehalten! Eventuelle Änderungen werden an alle Veranstalter per E-Mail mitgeteilt.</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p w:rsidR="005C7CA3" w:rsidRPr="005C7CA3" w:rsidRDefault="005C7CA3" w:rsidP="005C7CA3">
      <w:pPr>
        <w:spacing w:before="100" w:beforeAutospacing="1" w:after="100" w:afterAutospacing="1" w:line="240" w:lineRule="auto"/>
        <w:jc w:val="both"/>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w:t>
      </w:r>
    </w:p>
    <w:tbl>
      <w:tblPr>
        <w:tblW w:w="0" w:type="auto"/>
        <w:tblCellSpacing w:w="120" w:type="dxa"/>
        <w:tblCellMar>
          <w:top w:w="15" w:type="dxa"/>
          <w:left w:w="15" w:type="dxa"/>
          <w:bottom w:w="15" w:type="dxa"/>
          <w:right w:w="15" w:type="dxa"/>
        </w:tblCellMar>
        <w:tblLook w:val="04A0" w:firstRow="1" w:lastRow="0" w:firstColumn="1" w:lastColumn="0" w:noHBand="0" w:noVBand="1"/>
      </w:tblPr>
      <w:tblGrid>
        <w:gridCol w:w="769"/>
        <w:gridCol w:w="2449"/>
        <w:gridCol w:w="2838"/>
        <w:gridCol w:w="2959"/>
      </w:tblGrid>
      <w:tr w:rsidR="005C7CA3" w:rsidRPr="005C7CA3" w:rsidTr="00B8399E">
        <w:trPr>
          <w:trHeight w:val="1257"/>
          <w:tblCellSpacing w:w="120" w:type="dxa"/>
        </w:trPr>
        <w:tc>
          <w:tcPr>
            <w:tcW w:w="0" w:type="auto"/>
            <w:vAlign w:val="center"/>
            <w:hideMark/>
          </w:tcPr>
          <w:p w:rsidR="005C7CA3" w:rsidRPr="005C7CA3" w:rsidRDefault="005C7CA3" w:rsidP="005C7CA3">
            <w:pPr>
              <w:spacing w:after="0" w:line="240" w:lineRule="auto"/>
              <w:rPr>
                <w:rFonts w:ascii="Arial" w:eastAsia="Times New Roman" w:hAnsi="Arial" w:cs="Arial"/>
                <w:color w:val="515188"/>
                <w:sz w:val="20"/>
                <w:szCs w:val="20"/>
                <w:lang w:eastAsia="de-DE"/>
              </w:rPr>
            </w:pPr>
            <w:r w:rsidRPr="005C7CA3">
              <w:rPr>
                <w:rFonts w:ascii="Arial" w:eastAsia="Times New Roman" w:hAnsi="Arial" w:cs="Arial"/>
                <w:color w:val="515188"/>
                <w:sz w:val="20"/>
                <w:szCs w:val="20"/>
                <w:lang w:eastAsia="de-DE"/>
              </w:rPr>
              <w:t xml:space="preserve">gez. </w:t>
            </w:r>
            <w:r w:rsidRPr="005C7CA3">
              <w:rPr>
                <w:rFonts w:ascii="Arial" w:eastAsia="Times New Roman" w:hAnsi="Arial" w:cs="Arial"/>
                <w:color w:val="515188"/>
                <w:sz w:val="20"/>
                <w:szCs w:val="20"/>
                <w:lang w:eastAsia="de-DE"/>
              </w:rPr>
              <w:br/>
              <w:t> </w:t>
            </w:r>
            <w:r w:rsidRPr="005C7CA3">
              <w:rPr>
                <w:rFonts w:ascii="Arial" w:eastAsia="Times New Roman" w:hAnsi="Arial" w:cs="Arial"/>
                <w:color w:val="515188"/>
                <w:sz w:val="20"/>
                <w:szCs w:val="20"/>
                <w:lang w:eastAsia="de-DE"/>
              </w:rPr>
              <w:br/>
              <w:t> </w:t>
            </w:r>
          </w:p>
        </w:tc>
        <w:tc>
          <w:tcPr>
            <w:tcW w:w="0" w:type="auto"/>
            <w:vAlign w:val="center"/>
            <w:hideMark/>
          </w:tcPr>
          <w:p w:rsidR="00B8399E" w:rsidRDefault="005C7CA3" w:rsidP="005C7CA3">
            <w:pPr>
              <w:spacing w:after="0" w:line="240" w:lineRule="auto"/>
              <w:jc w:val="center"/>
              <w:rPr>
                <w:rFonts w:ascii="Arial" w:eastAsia="Times New Roman" w:hAnsi="Arial" w:cs="Arial"/>
                <w:color w:val="515188"/>
                <w:sz w:val="20"/>
                <w:szCs w:val="20"/>
                <w:lang w:eastAsia="de-DE"/>
              </w:rPr>
            </w:pPr>
            <w:r w:rsidRPr="00B8399E">
              <w:rPr>
                <w:rFonts w:ascii="Arial" w:eastAsia="Times New Roman" w:hAnsi="Arial" w:cs="Arial"/>
                <w:b/>
                <w:color w:val="515188"/>
                <w:sz w:val="20"/>
                <w:szCs w:val="20"/>
                <w:lang w:eastAsia="de-DE"/>
              </w:rPr>
              <w:t>Lor</w:t>
            </w:r>
            <w:r w:rsidR="00B8399E">
              <w:rPr>
                <w:rFonts w:ascii="Arial" w:eastAsia="Times New Roman" w:hAnsi="Arial" w:cs="Arial"/>
                <w:b/>
                <w:color w:val="515188"/>
                <w:sz w:val="20"/>
                <w:szCs w:val="20"/>
                <w:lang w:eastAsia="de-DE"/>
              </w:rPr>
              <w:t>r</w:t>
            </w:r>
            <w:r w:rsidRPr="00B8399E">
              <w:rPr>
                <w:rFonts w:ascii="Arial" w:eastAsia="Times New Roman" w:hAnsi="Arial" w:cs="Arial"/>
                <w:b/>
                <w:color w:val="515188"/>
                <w:sz w:val="20"/>
                <w:szCs w:val="20"/>
                <w:lang w:eastAsia="de-DE"/>
              </w:rPr>
              <w:t>aine Schröder</w:t>
            </w:r>
            <w:r w:rsidRPr="00B8399E">
              <w:rPr>
                <w:rFonts w:ascii="Arial" w:eastAsia="Times New Roman" w:hAnsi="Arial" w:cs="Arial"/>
                <w:b/>
                <w:color w:val="515188"/>
                <w:sz w:val="20"/>
                <w:szCs w:val="20"/>
                <w:lang w:eastAsia="de-DE"/>
              </w:rPr>
              <w:br/>
            </w:r>
            <w:r w:rsidRPr="005C7CA3">
              <w:rPr>
                <w:rFonts w:ascii="Arial" w:eastAsia="Times New Roman" w:hAnsi="Arial" w:cs="Arial"/>
                <w:color w:val="515188"/>
                <w:sz w:val="20"/>
                <w:szCs w:val="20"/>
                <w:lang w:eastAsia="de-DE"/>
              </w:rPr>
              <w:t xml:space="preserve">ständige WA </w:t>
            </w:r>
          </w:p>
          <w:p w:rsidR="005C7CA3" w:rsidRPr="005C7CA3" w:rsidRDefault="00B8399E" w:rsidP="005C7CA3">
            <w:pPr>
              <w:spacing w:after="0"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Stevens Cycloc</w:t>
            </w:r>
            <w:r w:rsidR="005C7CA3" w:rsidRPr="005C7CA3">
              <w:rPr>
                <w:rFonts w:ascii="Arial" w:eastAsia="Times New Roman" w:hAnsi="Arial" w:cs="Arial"/>
                <w:color w:val="515188"/>
                <w:sz w:val="20"/>
                <w:szCs w:val="20"/>
                <w:lang w:eastAsia="de-DE"/>
              </w:rPr>
              <w:t>ross Cup</w:t>
            </w:r>
            <w:r w:rsidR="005C7CA3" w:rsidRPr="005C7CA3">
              <w:rPr>
                <w:rFonts w:ascii="Arial" w:eastAsia="Times New Roman" w:hAnsi="Arial" w:cs="Arial"/>
                <w:color w:val="515188"/>
                <w:sz w:val="20"/>
                <w:szCs w:val="20"/>
                <w:lang w:eastAsia="de-DE"/>
              </w:rPr>
              <w:br/>
              <w:t> </w:t>
            </w:r>
          </w:p>
        </w:tc>
        <w:tc>
          <w:tcPr>
            <w:tcW w:w="0" w:type="auto"/>
            <w:vAlign w:val="center"/>
            <w:hideMark/>
          </w:tcPr>
          <w:p w:rsidR="005C7CA3" w:rsidRPr="005C7CA3" w:rsidRDefault="005C7CA3" w:rsidP="005C7CA3">
            <w:pPr>
              <w:spacing w:after="0" w:line="240" w:lineRule="auto"/>
              <w:jc w:val="center"/>
              <w:rPr>
                <w:rFonts w:ascii="Arial" w:eastAsia="Times New Roman" w:hAnsi="Arial" w:cs="Arial"/>
                <w:color w:val="515188"/>
                <w:sz w:val="20"/>
                <w:szCs w:val="20"/>
                <w:lang w:val="en-US" w:eastAsia="de-DE"/>
              </w:rPr>
            </w:pPr>
            <w:r w:rsidRPr="00B8399E">
              <w:rPr>
                <w:rFonts w:ascii="Arial" w:eastAsia="Times New Roman" w:hAnsi="Arial" w:cs="Arial"/>
                <w:b/>
                <w:color w:val="515188"/>
                <w:sz w:val="20"/>
                <w:szCs w:val="20"/>
                <w:lang w:val="en-US" w:eastAsia="de-DE"/>
              </w:rPr>
              <w:t xml:space="preserve">Ralf </w:t>
            </w:r>
            <w:proofErr w:type="spellStart"/>
            <w:r w:rsidRPr="00B8399E">
              <w:rPr>
                <w:rFonts w:ascii="Arial" w:eastAsia="Times New Roman" w:hAnsi="Arial" w:cs="Arial"/>
                <w:b/>
                <w:color w:val="515188"/>
                <w:sz w:val="20"/>
                <w:szCs w:val="20"/>
                <w:lang w:val="en-US" w:eastAsia="de-DE"/>
              </w:rPr>
              <w:t>Peintinger</w:t>
            </w:r>
            <w:proofErr w:type="spellEnd"/>
            <w:r w:rsidRPr="00B8399E">
              <w:rPr>
                <w:rFonts w:ascii="Arial" w:eastAsia="Times New Roman" w:hAnsi="Arial" w:cs="Arial"/>
                <w:b/>
                <w:color w:val="515188"/>
                <w:sz w:val="20"/>
                <w:szCs w:val="20"/>
                <w:lang w:val="en-US" w:eastAsia="de-DE"/>
              </w:rPr>
              <w:br/>
            </w:r>
            <w:r w:rsidRPr="005C7CA3">
              <w:rPr>
                <w:rFonts w:ascii="Arial" w:eastAsia="Times New Roman" w:hAnsi="Arial" w:cs="Arial"/>
                <w:color w:val="515188"/>
                <w:sz w:val="20"/>
                <w:szCs w:val="20"/>
                <w:lang w:val="en-US" w:eastAsia="de-DE"/>
              </w:rPr>
              <w:t xml:space="preserve">Off-Road </w:t>
            </w:r>
            <w:proofErr w:type="spellStart"/>
            <w:r w:rsidRPr="005C7CA3">
              <w:rPr>
                <w:rFonts w:ascii="Arial" w:eastAsia="Times New Roman" w:hAnsi="Arial" w:cs="Arial"/>
                <w:color w:val="515188"/>
                <w:sz w:val="20"/>
                <w:szCs w:val="20"/>
                <w:lang w:val="en-US" w:eastAsia="de-DE"/>
              </w:rPr>
              <w:t>Fachwart</w:t>
            </w:r>
            <w:proofErr w:type="spellEnd"/>
            <w:r w:rsidRPr="005C7CA3">
              <w:rPr>
                <w:rFonts w:ascii="Arial" w:eastAsia="Times New Roman" w:hAnsi="Arial" w:cs="Arial"/>
                <w:color w:val="515188"/>
                <w:sz w:val="20"/>
                <w:szCs w:val="20"/>
                <w:lang w:val="en-US" w:eastAsia="de-DE"/>
              </w:rPr>
              <w:t xml:space="preserve"> Hamburg</w:t>
            </w:r>
            <w:r w:rsidRPr="005C7CA3">
              <w:rPr>
                <w:rFonts w:ascii="Arial" w:eastAsia="Times New Roman" w:hAnsi="Arial" w:cs="Arial"/>
                <w:color w:val="515188"/>
                <w:sz w:val="20"/>
                <w:szCs w:val="20"/>
                <w:lang w:val="en-US" w:eastAsia="de-DE"/>
              </w:rPr>
              <w:br/>
              <w:t> </w:t>
            </w:r>
          </w:p>
        </w:tc>
        <w:tc>
          <w:tcPr>
            <w:tcW w:w="0" w:type="auto"/>
            <w:vAlign w:val="center"/>
            <w:hideMark/>
          </w:tcPr>
          <w:p w:rsidR="005C7CA3" w:rsidRDefault="005C7CA3" w:rsidP="005C7CA3">
            <w:pPr>
              <w:spacing w:after="0" w:line="240" w:lineRule="auto"/>
              <w:jc w:val="center"/>
              <w:rPr>
                <w:rFonts w:ascii="Arial" w:eastAsia="Times New Roman" w:hAnsi="Arial" w:cs="Arial"/>
                <w:color w:val="515188"/>
                <w:sz w:val="20"/>
                <w:szCs w:val="20"/>
                <w:lang w:eastAsia="de-DE"/>
              </w:rPr>
            </w:pPr>
            <w:r w:rsidRPr="00B8399E">
              <w:rPr>
                <w:rFonts w:ascii="Arial" w:eastAsia="Times New Roman" w:hAnsi="Arial" w:cs="Arial"/>
                <w:b/>
                <w:color w:val="515188"/>
                <w:sz w:val="20"/>
                <w:szCs w:val="20"/>
                <w:lang w:eastAsia="de-DE"/>
              </w:rPr>
              <w:t>Stephan Sturm</w:t>
            </w:r>
            <w:r w:rsidRPr="00B8399E">
              <w:rPr>
                <w:rFonts w:ascii="Arial" w:eastAsia="Times New Roman" w:hAnsi="Arial" w:cs="Arial"/>
                <w:b/>
                <w:color w:val="515188"/>
                <w:sz w:val="20"/>
                <w:szCs w:val="20"/>
                <w:lang w:eastAsia="de-DE"/>
              </w:rPr>
              <w:br/>
            </w:r>
            <w:r w:rsidRPr="005C7CA3">
              <w:rPr>
                <w:rFonts w:ascii="Arial" w:eastAsia="Times New Roman" w:hAnsi="Arial" w:cs="Arial"/>
                <w:color w:val="515188"/>
                <w:sz w:val="20"/>
                <w:szCs w:val="20"/>
                <w:lang w:eastAsia="de-DE"/>
              </w:rPr>
              <w:t>Vizepräsident Leistungssport</w:t>
            </w:r>
            <w:r w:rsidRPr="005C7CA3">
              <w:rPr>
                <w:rFonts w:ascii="Arial" w:eastAsia="Times New Roman" w:hAnsi="Arial" w:cs="Arial"/>
                <w:color w:val="515188"/>
                <w:sz w:val="20"/>
                <w:szCs w:val="20"/>
                <w:lang w:eastAsia="de-DE"/>
              </w:rPr>
              <w:br/>
              <w:t>Schleswig-Holstein</w:t>
            </w:r>
          </w:p>
          <w:p w:rsidR="005D6AE2" w:rsidRDefault="005D6AE2" w:rsidP="005C7CA3">
            <w:pPr>
              <w:spacing w:after="0" w:line="240" w:lineRule="auto"/>
              <w:jc w:val="center"/>
              <w:rPr>
                <w:rFonts w:ascii="Arial" w:eastAsia="Times New Roman" w:hAnsi="Arial" w:cs="Arial"/>
                <w:color w:val="515188"/>
                <w:sz w:val="20"/>
                <w:szCs w:val="20"/>
                <w:lang w:eastAsia="de-DE"/>
              </w:rPr>
            </w:pPr>
            <w:r>
              <w:rPr>
                <w:rFonts w:ascii="Arial" w:eastAsia="Times New Roman" w:hAnsi="Arial" w:cs="Arial"/>
                <w:color w:val="515188"/>
                <w:sz w:val="20"/>
                <w:szCs w:val="20"/>
                <w:lang w:eastAsia="de-DE"/>
              </w:rPr>
              <w:t xml:space="preserve"> Fachwart Off-Road</w:t>
            </w:r>
          </w:p>
          <w:p w:rsidR="005D6AE2" w:rsidRPr="005C7CA3" w:rsidRDefault="005D6AE2" w:rsidP="005D6AE2">
            <w:pPr>
              <w:spacing w:after="0" w:line="240" w:lineRule="auto"/>
              <w:rPr>
                <w:rFonts w:ascii="Arial" w:eastAsia="Times New Roman" w:hAnsi="Arial" w:cs="Arial"/>
                <w:color w:val="515188"/>
                <w:sz w:val="20"/>
                <w:szCs w:val="20"/>
                <w:lang w:eastAsia="de-DE"/>
              </w:rPr>
            </w:pPr>
          </w:p>
        </w:tc>
      </w:tr>
    </w:tbl>
    <w:p w:rsidR="00D20946" w:rsidRDefault="00D20946"/>
    <w:sectPr w:rsidR="00D20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CA3"/>
    <w:multiLevelType w:val="hybridMultilevel"/>
    <w:tmpl w:val="8084F000"/>
    <w:lvl w:ilvl="0" w:tplc="AC745552">
      <w:start w:val="2"/>
      <w:numFmt w:val="bullet"/>
      <w:lvlText w:val=""/>
      <w:lvlJc w:val="left"/>
      <w:pPr>
        <w:ind w:left="420" w:hanging="360"/>
      </w:pPr>
      <w:rPr>
        <w:rFonts w:ascii="Symbol" w:eastAsia="Times New Roman" w:hAnsi="Symbol" w:cs="Arial"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A3"/>
    <w:rsid w:val="00014DF5"/>
    <w:rsid w:val="00026ECD"/>
    <w:rsid w:val="0005711D"/>
    <w:rsid w:val="00207C69"/>
    <w:rsid w:val="002832FC"/>
    <w:rsid w:val="00343E8B"/>
    <w:rsid w:val="00493B37"/>
    <w:rsid w:val="00513AEE"/>
    <w:rsid w:val="00541D51"/>
    <w:rsid w:val="005C7CA3"/>
    <w:rsid w:val="005D6AE2"/>
    <w:rsid w:val="00630DAE"/>
    <w:rsid w:val="007C445D"/>
    <w:rsid w:val="00847B3C"/>
    <w:rsid w:val="00876B0D"/>
    <w:rsid w:val="00897874"/>
    <w:rsid w:val="008C2EB8"/>
    <w:rsid w:val="00943672"/>
    <w:rsid w:val="009B6E13"/>
    <w:rsid w:val="009C5BC2"/>
    <w:rsid w:val="009F0E43"/>
    <w:rsid w:val="00A23CE7"/>
    <w:rsid w:val="00AB1F09"/>
    <w:rsid w:val="00AF1F38"/>
    <w:rsid w:val="00B64444"/>
    <w:rsid w:val="00B8399E"/>
    <w:rsid w:val="00B94945"/>
    <w:rsid w:val="00D20946"/>
    <w:rsid w:val="00D44572"/>
    <w:rsid w:val="00DD797A"/>
    <w:rsid w:val="00EB771C"/>
    <w:rsid w:val="00EE767D"/>
    <w:rsid w:val="00EF6C9D"/>
    <w:rsid w:val="00F85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43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5C7CA3"/>
    <w:pPr>
      <w:spacing w:before="100" w:beforeAutospacing="1" w:after="100" w:afterAutospacing="1" w:line="240" w:lineRule="auto"/>
      <w:outlineLvl w:val="2"/>
    </w:pPr>
    <w:rPr>
      <w:rFonts w:ascii="Verdana" w:eastAsia="Times New Roman" w:hAnsi="Verdana"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C7CA3"/>
    <w:rPr>
      <w:rFonts w:ascii="Verdana" w:eastAsia="Times New Roman" w:hAnsi="Verdana" w:cs="Times New Roman"/>
      <w:b/>
      <w:bCs/>
      <w:sz w:val="27"/>
      <w:szCs w:val="27"/>
      <w:lang w:eastAsia="de-DE"/>
    </w:rPr>
  </w:style>
  <w:style w:type="character" w:styleId="Hyperlink">
    <w:name w:val="Hyperlink"/>
    <w:basedOn w:val="Absatz-Standardschriftart"/>
    <w:uiPriority w:val="99"/>
    <w:semiHidden/>
    <w:unhideWhenUsed/>
    <w:rsid w:val="005C7CA3"/>
    <w:rPr>
      <w:rFonts w:ascii="Verdana" w:hAnsi="Verdana" w:hint="default"/>
      <w:b/>
      <w:bCs/>
      <w:strike w:val="0"/>
      <w:dstrike w:val="0"/>
      <w:color w:val="515188"/>
      <w:sz w:val="15"/>
      <w:szCs w:val="15"/>
      <w:u w:val="none"/>
      <w:effect w:val="none"/>
    </w:rPr>
  </w:style>
  <w:style w:type="paragraph" w:styleId="Listenabsatz">
    <w:name w:val="List Paragraph"/>
    <w:basedOn w:val="Standard"/>
    <w:uiPriority w:val="34"/>
    <w:qFormat/>
    <w:rsid w:val="00541D51"/>
    <w:pPr>
      <w:ind w:left="720"/>
      <w:contextualSpacing/>
    </w:pPr>
  </w:style>
  <w:style w:type="character" w:customStyle="1" w:styleId="berschrift1Zchn">
    <w:name w:val="Überschrift 1 Zchn"/>
    <w:basedOn w:val="Absatz-Standardschriftart"/>
    <w:link w:val="berschrift1"/>
    <w:uiPriority w:val="9"/>
    <w:rsid w:val="00943672"/>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43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5C7CA3"/>
    <w:pPr>
      <w:spacing w:before="100" w:beforeAutospacing="1" w:after="100" w:afterAutospacing="1" w:line="240" w:lineRule="auto"/>
      <w:outlineLvl w:val="2"/>
    </w:pPr>
    <w:rPr>
      <w:rFonts w:ascii="Verdana" w:eastAsia="Times New Roman" w:hAnsi="Verdana"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C7CA3"/>
    <w:rPr>
      <w:rFonts w:ascii="Verdana" w:eastAsia="Times New Roman" w:hAnsi="Verdana" w:cs="Times New Roman"/>
      <w:b/>
      <w:bCs/>
      <w:sz w:val="27"/>
      <w:szCs w:val="27"/>
      <w:lang w:eastAsia="de-DE"/>
    </w:rPr>
  </w:style>
  <w:style w:type="character" w:styleId="Hyperlink">
    <w:name w:val="Hyperlink"/>
    <w:basedOn w:val="Absatz-Standardschriftart"/>
    <w:uiPriority w:val="99"/>
    <w:semiHidden/>
    <w:unhideWhenUsed/>
    <w:rsid w:val="005C7CA3"/>
    <w:rPr>
      <w:rFonts w:ascii="Verdana" w:hAnsi="Verdana" w:hint="default"/>
      <w:b/>
      <w:bCs/>
      <w:strike w:val="0"/>
      <w:dstrike w:val="0"/>
      <w:color w:val="515188"/>
      <w:sz w:val="15"/>
      <w:szCs w:val="15"/>
      <w:u w:val="none"/>
      <w:effect w:val="none"/>
    </w:rPr>
  </w:style>
  <w:style w:type="paragraph" w:styleId="Listenabsatz">
    <w:name w:val="List Paragraph"/>
    <w:basedOn w:val="Standard"/>
    <w:uiPriority w:val="34"/>
    <w:qFormat/>
    <w:rsid w:val="00541D51"/>
    <w:pPr>
      <w:ind w:left="720"/>
      <w:contextualSpacing/>
    </w:pPr>
  </w:style>
  <w:style w:type="character" w:customStyle="1" w:styleId="berschrift1Zchn">
    <w:name w:val="Überschrift 1 Zchn"/>
    <w:basedOn w:val="Absatz-Standardschriftart"/>
    <w:link w:val="berschrift1"/>
    <w:uiPriority w:val="9"/>
    <w:rsid w:val="009436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111">
      <w:bodyDiv w:val="1"/>
      <w:marLeft w:val="0"/>
      <w:marRight w:val="0"/>
      <w:marTop w:val="0"/>
      <w:marBottom w:val="0"/>
      <w:divBdr>
        <w:top w:val="none" w:sz="0" w:space="0" w:color="auto"/>
        <w:left w:val="none" w:sz="0" w:space="0" w:color="auto"/>
        <w:bottom w:val="none" w:sz="0" w:space="0" w:color="auto"/>
        <w:right w:val="none" w:sz="0" w:space="0" w:color="auto"/>
      </w:divBdr>
      <w:divsChild>
        <w:div w:id="130307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ocross-nord.de/" TargetMode="External"/><Relationship Id="rId3" Type="http://schemas.openxmlformats.org/officeDocument/2006/relationships/styles" Target="styles.xml"/><Relationship Id="rId7" Type="http://schemas.openxmlformats.org/officeDocument/2006/relationships/hyperlink" Target="mailto:lorraine@rsg-nordhe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1EF7-5210-467B-8B7F-38BBB093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Sturm</dc:creator>
  <cp:lastModifiedBy>Ronald</cp:lastModifiedBy>
  <cp:revision>2</cp:revision>
  <dcterms:created xsi:type="dcterms:W3CDTF">2018-09-24T09:56:00Z</dcterms:created>
  <dcterms:modified xsi:type="dcterms:W3CDTF">2018-09-24T09:56:00Z</dcterms:modified>
</cp:coreProperties>
</file>